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F9" w:rsidRPr="001139F9" w:rsidRDefault="001139F9" w:rsidP="001139F9">
      <w:pPr>
        <w:rPr>
          <w:rFonts w:ascii="Times New Roman" w:hAnsi="Times New Roman"/>
          <w:b/>
          <w:bCs/>
          <w:sz w:val="18"/>
          <w:szCs w:val="18"/>
          <w:u w:val="single"/>
        </w:rPr>
      </w:pPr>
      <w:r w:rsidRPr="001139F9">
        <w:rPr>
          <w:rFonts w:ascii="Times New Roman" w:hAnsi="Times New Roman"/>
          <w:b/>
          <w:bCs/>
          <w:sz w:val="18"/>
          <w:szCs w:val="18"/>
          <w:u w:val="single"/>
        </w:rPr>
        <w:t>OKSHF Research Grant at USC Korean Heritage Library</w:t>
      </w:r>
    </w:p>
    <w:p w:rsidR="001139F9" w:rsidRPr="001139F9" w:rsidRDefault="001139F9" w:rsidP="001139F9">
      <w:pPr>
        <w:rPr>
          <w:rFonts w:ascii="Times New Roman" w:hAnsi="Times New Roman"/>
          <w:sz w:val="18"/>
          <w:szCs w:val="18"/>
        </w:rPr>
      </w:pPr>
    </w:p>
    <w:p w:rsidR="001139F9" w:rsidRPr="001139F9" w:rsidRDefault="001139F9" w:rsidP="001139F9">
      <w:pPr>
        <w:rPr>
          <w:rFonts w:ascii="Times New Roman" w:hAnsi="Times New Roman"/>
          <w:color w:val="212121"/>
          <w:sz w:val="18"/>
          <w:szCs w:val="18"/>
        </w:rPr>
      </w:pPr>
      <w:r w:rsidRPr="001139F9">
        <w:rPr>
          <w:rFonts w:ascii="Times New Roman" w:hAnsi="Times New Roman"/>
          <w:sz w:val="18"/>
          <w:szCs w:val="18"/>
        </w:rPr>
        <w:t>The Korean Heritage Library (KHL) at the University of Southern California is pleased to announce research grants for researchers, librarians, and educators in Korean Studies. Thanks to generous support from the Overseas Korean Studies and Heritage Foundation (OKSHF), t</w:t>
      </w:r>
      <w:r w:rsidRPr="001139F9">
        <w:rPr>
          <w:rFonts w:ascii="Times New Roman" w:hAnsi="Times New Roman"/>
          <w:color w:val="212121"/>
          <w:sz w:val="18"/>
          <w:szCs w:val="18"/>
        </w:rPr>
        <w:t>he grant assists scholars in their use of USC Korean Heritage Library’s resources for research to promote scholarship in Korean Studies. </w:t>
      </w:r>
    </w:p>
    <w:p w:rsidR="001139F9" w:rsidRPr="001139F9" w:rsidRDefault="001139F9" w:rsidP="001139F9">
      <w:pPr>
        <w:rPr>
          <w:rFonts w:ascii="Times New Roman" w:hAnsi="Times New Roman"/>
          <w:sz w:val="18"/>
          <w:szCs w:val="18"/>
        </w:rPr>
      </w:pPr>
    </w:p>
    <w:p w:rsidR="001139F9" w:rsidRPr="001139F9" w:rsidRDefault="001139F9" w:rsidP="001139F9">
      <w:pPr>
        <w:rPr>
          <w:rFonts w:ascii="Times New Roman" w:hAnsi="Times New Roman"/>
          <w:b/>
          <w:bCs/>
          <w:sz w:val="18"/>
          <w:szCs w:val="18"/>
        </w:rPr>
      </w:pPr>
      <w:r w:rsidRPr="001139F9">
        <w:rPr>
          <w:rFonts w:ascii="Times New Roman" w:hAnsi="Times New Roman"/>
          <w:b/>
          <w:bCs/>
          <w:sz w:val="18"/>
          <w:szCs w:val="18"/>
        </w:rPr>
        <w:t xml:space="preserve">Eligibility </w:t>
      </w:r>
    </w:p>
    <w:p w:rsidR="001139F9" w:rsidRPr="001139F9" w:rsidRDefault="001139F9" w:rsidP="001139F9">
      <w:pPr>
        <w:rPr>
          <w:rFonts w:ascii="Times New Roman" w:hAnsi="Times New Roman"/>
          <w:sz w:val="18"/>
          <w:szCs w:val="18"/>
        </w:rPr>
      </w:pPr>
    </w:p>
    <w:p w:rsidR="001139F9" w:rsidRPr="001139F9" w:rsidRDefault="001139F9" w:rsidP="001139F9">
      <w:pPr>
        <w:rPr>
          <w:rFonts w:ascii="Times New Roman" w:hAnsi="Times New Roman"/>
          <w:sz w:val="18"/>
          <w:szCs w:val="18"/>
        </w:rPr>
      </w:pPr>
      <w:r w:rsidRPr="001139F9">
        <w:rPr>
          <w:rFonts w:ascii="Times New Roman" w:hAnsi="Times New Roman"/>
          <w:sz w:val="18"/>
          <w:szCs w:val="18"/>
        </w:rPr>
        <w:t xml:space="preserve">Scholars and librarians whose research can benefit from the resources at the USC Korean Heritage Library. </w:t>
      </w:r>
      <w:r w:rsidR="002B277E">
        <w:rPr>
          <w:rFonts w:ascii="Times New Roman" w:hAnsi="Times New Roman"/>
          <w:sz w:val="18"/>
          <w:szCs w:val="18"/>
        </w:rPr>
        <w:t xml:space="preserve">This program is open to </w:t>
      </w:r>
      <w:r w:rsidRPr="001139F9">
        <w:rPr>
          <w:rFonts w:ascii="Times New Roman" w:hAnsi="Times New Roman"/>
          <w:sz w:val="18"/>
          <w:szCs w:val="18"/>
        </w:rPr>
        <w:t xml:space="preserve">scholars from Korea and other countries outside the United States and to those </w:t>
      </w:r>
      <w:r w:rsidRPr="001139F9">
        <w:rPr>
          <w:rFonts w:ascii="Times New Roman" w:hAnsi="Times New Roman"/>
          <w:color w:val="212121"/>
          <w:sz w:val="18"/>
          <w:szCs w:val="18"/>
        </w:rPr>
        <w:t>at domestic U.S. institutions with few Korean library resources. </w:t>
      </w:r>
      <w:r w:rsidRPr="001139F9">
        <w:rPr>
          <w:rFonts w:ascii="Times New Roman" w:hAnsi="Times New Roman"/>
          <w:sz w:val="18"/>
          <w:szCs w:val="18"/>
        </w:rPr>
        <w:t xml:space="preserve"> </w:t>
      </w:r>
    </w:p>
    <w:p w:rsidR="001139F9" w:rsidRPr="001139F9" w:rsidRDefault="001139F9" w:rsidP="001139F9">
      <w:pPr>
        <w:rPr>
          <w:rFonts w:ascii="Times New Roman" w:hAnsi="Times New Roman"/>
          <w:sz w:val="18"/>
          <w:szCs w:val="18"/>
        </w:rPr>
      </w:pPr>
    </w:p>
    <w:p w:rsidR="001139F9" w:rsidRPr="001139F9" w:rsidRDefault="001139F9" w:rsidP="001139F9">
      <w:pPr>
        <w:rPr>
          <w:rFonts w:ascii="Times New Roman" w:hAnsi="Times New Roman"/>
          <w:b/>
          <w:bCs/>
          <w:sz w:val="18"/>
          <w:szCs w:val="18"/>
        </w:rPr>
      </w:pPr>
      <w:r w:rsidRPr="001139F9">
        <w:rPr>
          <w:rFonts w:ascii="Times New Roman" w:hAnsi="Times New Roman"/>
          <w:b/>
          <w:bCs/>
          <w:sz w:val="18"/>
          <w:szCs w:val="18"/>
        </w:rPr>
        <w:t>Awards</w:t>
      </w:r>
    </w:p>
    <w:p w:rsidR="001139F9" w:rsidRPr="001139F9" w:rsidRDefault="001139F9" w:rsidP="001139F9">
      <w:pPr>
        <w:rPr>
          <w:rFonts w:ascii="Times New Roman" w:hAnsi="Times New Roman"/>
          <w:sz w:val="18"/>
          <w:szCs w:val="18"/>
        </w:rPr>
      </w:pPr>
    </w:p>
    <w:p w:rsidR="001139F9" w:rsidRPr="001139F9" w:rsidRDefault="001139F9" w:rsidP="001139F9">
      <w:pPr>
        <w:rPr>
          <w:rFonts w:ascii="Times New Roman" w:hAnsi="Times New Roman"/>
          <w:sz w:val="18"/>
          <w:szCs w:val="18"/>
        </w:rPr>
      </w:pPr>
      <w:r w:rsidRPr="001139F9">
        <w:rPr>
          <w:rFonts w:ascii="Times New Roman" w:hAnsi="Times New Roman"/>
          <w:sz w:val="18"/>
          <w:szCs w:val="18"/>
        </w:rPr>
        <w:t>A maxim</w:t>
      </w:r>
      <w:r w:rsidR="002B277E">
        <w:rPr>
          <w:rFonts w:ascii="Times New Roman" w:hAnsi="Times New Roman"/>
          <w:sz w:val="18"/>
          <w:szCs w:val="18"/>
        </w:rPr>
        <w:t>um of $3,000 awarded during 2016</w:t>
      </w:r>
      <w:r w:rsidRPr="001139F9">
        <w:rPr>
          <w:rFonts w:ascii="Times New Roman" w:hAnsi="Times New Roman"/>
          <w:sz w:val="18"/>
          <w:szCs w:val="18"/>
        </w:rPr>
        <w:t xml:space="preserve"> to support up to 3 scholars.</w:t>
      </w:r>
    </w:p>
    <w:p w:rsidR="001139F9" w:rsidRPr="001139F9" w:rsidRDefault="001139F9" w:rsidP="001139F9">
      <w:pPr>
        <w:rPr>
          <w:rFonts w:ascii="Times New Roman" w:hAnsi="Times New Roman"/>
          <w:sz w:val="18"/>
          <w:szCs w:val="18"/>
        </w:rPr>
      </w:pPr>
    </w:p>
    <w:p w:rsidR="001139F9" w:rsidRPr="001139F9" w:rsidRDefault="001139F9" w:rsidP="001139F9">
      <w:pPr>
        <w:numPr>
          <w:ilvl w:val="0"/>
          <w:numId w:val="1"/>
        </w:numPr>
        <w:rPr>
          <w:rFonts w:ascii="Times New Roman" w:hAnsi="Times New Roman"/>
          <w:sz w:val="18"/>
          <w:szCs w:val="18"/>
        </w:rPr>
      </w:pPr>
      <w:r w:rsidRPr="001139F9">
        <w:rPr>
          <w:rFonts w:ascii="Times New Roman" w:hAnsi="Times New Roman"/>
          <w:sz w:val="18"/>
          <w:szCs w:val="18"/>
        </w:rPr>
        <w:t xml:space="preserve">International scholars: up to $2,000 </w:t>
      </w:r>
    </w:p>
    <w:p w:rsidR="001139F9" w:rsidRPr="001139F9" w:rsidRDefault="001139F9" w:rsidP="001139F9">
      <w:pPr>
        <w:numPr>
          <w:ilvl w:val="0"/>
          <w:numId w:val="1"/>
        </w:numPr>
        <w:rPr>
          <w:rFonts w:ascii="Times New Roman" w:hAnsi="Times New Roman"/>
          <w:sz w:val="18"/>
          <w:szCs w:val="18"/>
        </w:rPr>
      </w:pPr>
      <w:r w:rsidRPr="001139F9">
        <w:rPr>
          <w:rFonts w:ascii="Times New Roman" w:hAnsi="Times New Roman"/>
          <w:sz w:val="18"/>
          <w:szCs w:val="18"/>
        </w:rPr>
        <w:t xml:space="preserve">Domestic scholars: up to $1,000 </w:t>
      </w:r>
    </w:p>
    <w:p w:rsidR="001139F9" w:rsidRPr="001139F9" w:rsidRDefault="001139F9" w:rsidP="001139F9">
      <w:pPr>
        <w:rPr>
          <w:rFonts w:ascii="Times New Roman" w:hAnsi="Times New Roman"/>
          <w:sz w:val="18"/>
          <w:szCs w:val="18"/>
        </w:rPr>
      </w:pPr>
    </w:p>
    <w:p w:rsidR="001139F9" w:rsidRPr="001139F9" w:rsidRDefault="001139F9" w:rsidP="001139F9">
      <w:pPr>
        <w:rPr>
          <w:rFonts w:ascii="Times New Roman" w:hAnsi="Times New Roman"/>
          <w:b/>
          <w:bCs/>
          <w:sz w:val="18"/>
          <w:szCs w:val="18"/>
        </w:rPr>
      </w:pPr>
      <w:r w:rsidRPr="001139F9">
        <w:rPr>
          <w:rFonts w:ascii="Times New Roman" w:hAnsi="Times New Roman"/>
          <w:b/>
          <w:bCs/>
          <w:sz w:val="18"/>
          <w:szCs w:val="18"/>
        </w:rPr>
        <w:t xml:space="preserve">Schedule </w:t>
      </w:r>
    </w:p>
    <w:p w:rsidR="001139F9" w:rsidRPr="001139F9" w:rsidRDefault="001139F9" w:rsidP="001139F9">
      <w:pPr>
        <w:rPr>
          <w:rFonts w:ascii="Times New Roman" w:hAnsi="Times New Roman"/>
          <w:b/>
          <w:bCs/>
          <w:sz w:val="18"/>
          <w:szCs w:val="18"/>
        </w:rPr>
      </w:pPr>
    </w:p>
    <w:p w:rsidR="001139F9" w:rsidRPr="001139F9" w:rsidRDefault="00693135" w:rsidP="001139F9">
      <w:pPr>
        <w:numPr>
          <w:ilvl w:val="0"/>
          <w:numId w:val="2"/>
        </w:numPr>
        <w:rPr>
          <w:rFonts w:ascii="Times New Roman" w:hAnsi="Times New Roman"/>
          <w:sz w:val="18"/>
          <w:szCs w:val="18"/>
        </w:rPr>
      </w:pPr>
      <w:r>
        <w:rPr>
          <w:rFonts w:ascii="Times New Roman" w:hAnsi="Times New Roman"/>
          <w:sz w:val="18"/>
          <w:szCs w:val="18"/>
        </w:rPr>
        <w:t>July 31, 2017</w:t>
      </w:r>
      <w:r w:rsidR="001139F9" w:rsidRPr="001139F9">
        <w:rPr>
          <w:rFonts w:ascii="Times New Roman" w:hAnsi="Times New Roman"/>
          <w:sz w:val="18"/>
          <w:szCs w:val="18"/>
        </w:rPr>
        <w:t>:  Deadline for proposals</w:t>
      </w:r>
    </w:p>
    <w:p w:rsidR="001139F9" w:rsidRPr="001139F9" w:rsidRDefault="00693135" w:rsidP="001139F9">
      <w:pPr>
        <w:numPr>
          <w:ilvl w:val="0"/>
          <w:numId w:val="2"/>
        </w:numPr>
        <w:rPr>
          <w:rFonts w:ascii="Times New Roman" w:hAnsi="Times New Roman"/>
          <w:sz w:val="18"/>
          <w:szCs w:val="18"/>
        </w:rPr>
      </w:pPr>
      <w:r>
        <w:rPr>
          <w:rFonts w:ascii="Times New Roman" w:hAnsi="Times New Roman"/>
          <w:sz w:val="18"/>
          <w:szCs w:val="18"/>
        </w:rPr>
        <w:t>September 30, 2017</w:t>
      </w:r>
      <w:r w:rsidR="007E1FC7">
        <w:rPr>
          <w:rFonts w:ascii="Times New Roman" w:hAnsi="Times New Roman"/>
          <w:sz w:val="18"/>
          <w:szCs w:val="18"/>
        </w:rPr>
        <w:t>: Notification of award</w:t>
      </w:r>
      <w:r w:rsidR="001139F9" w:rsidRPr="001139F9">
        <w:rPr>
          <w:rFonts w:ascii="Times New Roman" w:hAnsi="Times New Roman"/>
          <w:sz w:val="18"/>
          <w:szCs w:val="18"/>
        </w:rPr>
        <w:t>s</w:t>
      </w:r>
    </w:p>
    <w:p w:rsidR="001139F9" w:rsidRPr="001139F9" w:rsidRDefault="00693135" w:rsidP="001139F9">
      <w:pPr>
        <w:numPr>
          <w:ilvl w:val="0"/>
          <w:numId w:val="2"/>
        </w:numPr>
        <w:rPr>
          <w:rFonts w:ascii="Times New Roman" w:hAnsi="Times New Roman"/>
          <w:sz w:val="18"/>
          <w:szCs w:val="18"/>
        </w:rPr>
      </w:pPr>
      <w:r>
        <w:rPr>
          <w:rFonts w:ascii="Times New Roman" w:hAnsi="Times New Roman"/>
          <w:sz w:val="18"/>
          <w:szCs w:val="18"/>
        </w:rPr>
        <w:t>September 28, 2018</w:t>
      </w:r>
      <w:r w:rsidR="001139F9" w:rsidRPr="001139F9">
        <w:rPr>
          <w:rFonts w:ascii="Times New Roman" w:hAnsi="Times New Roman"/>
          <w:sz w:val="18"/>
          <w:szCs w:val="18"/>
        </w:rPr>
        <w:t xml:space="preserve">: Deadline for </w:t>
      </w:r>
      <w:r w:rsidR="002B277E">
        <w:rPr>
          <w:rFonts w:ascii="Times New Roman" w:hAnsi="Times New Roman"/>
          <w:sz w:val="18"/>
          <w:szCs w:val="18"/>
        </w:rPr>
        <w:t xml:space="preserve">the </w:t>
      </w:r>
      <w:r w:rsidR="001139F9" w:rsidRPr="001139F9">
        <w:rPr>
          <w:rFonts w:ascii="Times New Roman" w:hAnsi="Times New Roman"/>
          <w:sz w:val="18"/>
          <w:szCs w:val="18"/>
        </w:rPr>
        <w:t xml:space="preserve">use of </w:t>
      </w:r>
      <w:r w:rsidR="002B277E">
        <w:rPr>
          <w:rFonts w:ascii="Times New Roman" w:hAnsi="Times New Roman"/>
          <w:sz w:val="18"/>
          <w:szCs w:val="18"/>
        </w:rPr>
        <w:t>the grant</w:t>
      </w:r>
    </w:p>
    <w:p w:rsidR="001139F9" w:rsidRPr="001139F9" w:rsidRDefault="001139F9" w:rsidP="001139F9">
      <w:pPr>
        <w:rPr>
          <w:rFonts w:ascii="Times New Roman" w:hAnsi="Times New Roman"/>
          <w:b/>
          <w:bCs/>
          <w:sz w:val="18"/>
          <w:szCs w:val="18"/>
        </w:rPr>
      </w:pPr>
    </w:p>
    <w:p w:rsidR="001139F9" w:rsidRPr="001139F9" w:rsidRDefault="001139F9" w:rsidP="001139F9">
      <w:pPr>
        <w:rPr>
          <w:rFonts w:ascii="Times New Roman" w:hAnsi="Times New Roman"/>
          <w:b/>
          <w:bCs/>
          <w:sz w:val="18"/>
          <w:szCs w:val="18"/>
        </w:rPr>
      </w:pPr>
      <w:r w:rsidRPr="001139F9">
        <w:rPr>
          <w:rFonts w:ascii="Times New Roman" w:hAnsi="Times New Roman"/>
          <w:b/>
          <w:bCs/>
          <w:sz w:val="18"/>
          <w:szCs w:val="18"/>
        </w:rPr>
        <w:t>Benefits for Grantees</w:t>
      </w:r>
    </w:p>
    <w:p w:rsidR="001139F9" w:rsidRPr="001139F9" w:rsidRDefault="001139F9" w:rsidP="001139F9">
      <w:pPr>
        <w:rPr>
          <w:rFonts w:ascii="Times New Roman" w:hAnsi="Times New Roman"/>
          <w:b/>
          <w:bCs/>
          <w:sz w:val="18"/>
          <w:szCs w:val="18"/>
        </w:rPr>
      </w:pPr>
    </w:p>
    <w:p w:rsidR="001139F9" w:rsidRPr="001139F9" w:rsidRDefault="001139F9" w:rsidP="001139F9">
      <w:pPr>
        <w:numPr>
          <w:ilvl w:val="0"/>
          <w:numId w:val="3"/>
        </w:numPr>
        <w:rPr>
          <w:rFonts w:ascii="Times New Roman" w:hAnsi="Times New Roman"/>
          <w:sz w:val="18"/>
          <w:szCs w:val="18"/>
        </w:rPr>
      </w:pPr>
      <w:r w:rsidRPr="001139F9">
        <w:rPr>
          <w:rFonts w:ascii="Times New Roman" w:hAnsi="Times New Roman"/>
          <w:sz w:val="18"/>
          <w:szCs w:val="18"/>
        </w:rPr>
        <w:t>Partial support for costs related to consulting resources at the USC Libraries as part of their research on Korea (travel, accommodations, meals, copying, etc.)</w:t>
      </w:r>
    </w:p>
    <w:p w:rsidR="001139F9" w:rsidRPr="001139F9" w:rsidRDefault="001139F9" w:rsidP="001139F9">
      <w:pPr>
        <w:numPr>
          <w:ilvl w:val="0"/>
          <w:numId w:val="3"/>
        </w:numPr>
        <w:rPr>
          <w:rFonts w:ascii="Times New Roman" w:hAnsi="Times New Roman"/>
          <w:sz w:val="18"/>
          <w:szCs w:val="18"/>
        </w:rPr>
      </w:pPr>
      <w:r w:rsidRPr="001139F9">
        <w:rPr>
          <w:rFonts w:ascii="Times New Roman" w:hAnsi="Times New Roman"/>
          <w:sz w:val="18"/>
          <w:szCs w:val="18"/>
        </w:rPr>
        <w:t>USC library privileges and support from USC KHL faculty and staff during their research visit</w:t>
      </w:r>
    </w:p>
    <w:p w:rsidR="001139F9" w:rsidRPr="001139F9" w:rsidRDefault="001139F9" w:rsidP="001139F9">
      <w:pPr>
        <w:numPr>
          <w:ilvl w:val="0"/>
          <w:numId w:val="3"/>
        </w:numPr>
        <w:rPr>
          <w:rFonts w:ascii="Times New Roman" w:hAnsi="Times New Roman"/>
          <w:sz w:val="18"/>
          <w:szCs w:val="18"/>
        </w:rPr>
      </w:pPr>
      <w:r w:rsidRPr="001139F9">
        <w:rPr>
          <w:rFonts w:ascii="Times New Roman" w:hAnsi="Times New Roman"/>
          <w:sz w:val="18"/>
          <w:szCs w:val="18"/>
        </w:rPr>
        <w:t xml:space="preserve">Active engagement with USC’s dynamic community of Korean Studies faculty and students through workshops and informal gatherings </w:t>
      </w:r>
    </w:p>
    <w:p w:rsidR="001139F9" w:rsidRPr="001139F9" w:rsidRDefault="001139F9" w:rsidP="001139F9">
      <w:pPr>
        <w:rPr>
          <w:rFonts w:ascii="Times New Roman" w:hAnsi="Times New Roman"/>
          <w:b/>
          <w:bCs/>
          <w:sz w:val="18"/>
          <w:szCs w:val="18"/>
        </w:rPr>
      </w:pPr>
    </w:p>
    <w:p w:rsidR="001139F9" w:rsidRPr="001139F9" w:rsidRDefault="001139F9" w:rsidP="001139F9">
      <w:pPr>
        <w:rPr>
          <w:rFonts w:ascii="Times New Roman" w:hAnsi="Times New Roman"/>
          <w:b/>
          <w:bCs/>
          <w:sz w:val="18"/>
          <w:szCs w:val="18"/>
        </w:rPr>
      </w:pPr>
      <w:r w:rsidRPr="001139F9">
        <w:rPr>
          <w:rFonts w:ascii="Times New Roman" w:hAnsi="Times New Roman"/>
          <w:b/>
          <w:bCs/>
          <w:sz w:val="18"/>
          <w:szCs w:val="18"/>
        </w:rPr>
        <w:t>Requirements for Grantees</w:t>
      </w:r>
    </w:p>
    <w:p w:rsidR="001139F9" w:rsidRPr="001139F9" w:rsidRDefault="001139F9" w:rsidP="001139F9">
      <w:pPr>
        <w:rPr>
          <w:rFonts w:ascii="Times New Roman" w:hAnsi="Times New Roman"/>
          <w:sz w:val="18"/>
          <w:szCs w:val="18"/>
        </w:rPr>
      </w:pPr>
    </w:p>
    <w:p w:rsidR="001139F9" w:rsidRPr="001139F9" w:rsidRDefault="001139F9" w:rsidP="001139F9">
      <w:pPr>
        <w:numPr>
          <w:ilvl w:val="0"/>
          <w:numId w:val="3"/>
        </w:numPr>
        <w:rPr>
          <w:rFonts w:ascii="Times New Roman" w:hAnsi="Times New Roman"/>
          <w:sz w:val="18"/>
          <w:szCs w:val="18"/>
        </w:rPr>
      </w:pPr>
      <w:r w:rsidRPr="001139F9">
        <w:rPr>
          <w:rFonts w:ascii="Times New Roman" w:hAnsi="Times New Roman"/>
          <w:sz w:val="18"/>
          <w:szCs w:val="18"/>
        </w:rPr>
        <w:t xml:space="preserve">A brief report at the end of on-site research </w:t>
      </w:r>
    </w:p>
    <w:p w:rsidR="001139F9" w:rsidRPr="001139F9" w:rsidRDefault="001139F9" w:rsidP="001139F9">
      <w:pPr>
        <w:numPr>
          <w:ilvl w:val="0"/>
          <w:numId w:val="3"/>
        </w:numPr>
        <w:rPr>
          <w:rFonts w:ascii="Times New Roman" w:hAnsi="Times New Roman"/>
          <w:sz w:val="18"/>
          <w:szCs w:val="18"/>
        </w:rPr>
      </w:pPr>
      <w:r w:rsidRPr="001139F9">
        <w:rPr>
          <w:rFonts w:ascii="Times New Roman" w:hAnsi="Times New Roman"/>
          <w:sz w:val="18"/>
          <w:szCs w:val="18"/>
        </w:rPr>
        <w:t>Works resulting from the OKSHF Research Grant must acknowledge the grant in all publica</w:t>
      </w:r>
      <w:r w:rsidR="002B277E">
        <w:rPr>
          <w:rFonts w:ascii="Times New Roman" w:hAnsi="Times New Roman"/>
          <w:sz w:val="18"/>
          <w:szCs w:val="18"/>
        </w:rPr>
        <w:t>tions and/or presentations</w:t>
      </w:r>
    </w:p>
    <w:p w:rsidR="001139F9" w:rsidRPr="001139F9" w:rsidRDefault="001139F9" w:rsidP="001139F9">
      <w:pPr>
        <w:numPr>
          <w:ilvl w:val="0"/>
          <w:numId w:val="3"/>
        </w:numPr>
        <w:rPr>
          <w:rFonts w:ascii="Times New Roman" w:hAnsi="Times New Roman"/>
          <w:sz w:val="18"/>
          <w:szCs w:val="18"/>
        </w:rPr>
      </w:pPr>
      <w:r w:rsidRPr="001139F9">
        <w:rPr>
          <w:rFonts w:ascii="Times New Roman" w:hAnsi="Times New Roman"/>
          <w:sz w:val="18"/>
          <w:szCs w:val="18"/>
        </w:rPr>
        <w:t>Gift copies of all publications resulting from the grant must be submitted to the USC Libraries. If this is not possible, citations mus</w:t>
      </w:r>
      <w:r w:rsidR="002B277E">
        <w:rPr>
          <w:rFonts w:ascii="Times New Roman" w:hAnsi="Times New Roman"/>
          <w:sz w:val="18"/>
          <w:szCs w:val="18"/>
        </w:rPr>
        <w:t>t be reported for KHL’s records</w:t>
      </w:r>
      <w:r w:rsidRPr="001139F9">
        <w:rPr>
          <w:rFonts w:ascii="Times New Roman" w:hAnsi="Times New Roman"/>
          <w:sz w:val="18"/>
          <w:szCs w:val="18"/>
        </w:rPr>
        <w:t xml:space="preserve"> </w:t>
      </w:r>
    </w:p>
    <w:p w:rsidR="00CC6825" w:rsidRPr="007E1FC7" w:rsidRDefault="001139F9" w:rsidP="00CC6825">
      <w:pPr>
        <w:numPr>
          <w:ilvl w:val="0"/>
          <w:numId w:val="3"/>
        </w:numPr>
        <w:rPr>
          <w:rFonts w:ascii="Times New Roman" w:hAnsi="Times New Roman"/>
          <w:sz w:val="18"/>
          <w:szCs w:val="18"/>
        </w:rPr>
      </w:pPr>
      <w:r w:rsidRPr="001139F9">
        <w:rPr>
          <w:rFonts w:ascii="Times New Roman" w:hAnsi="Times New Roman"/>
          <w:sz w:val="18"/>
          <w:szCs w:val="18"/>
        </w:rPr>
        <w:t>Submitting receipts for reimbursement up to the amount of the award</w:t>
      </w:r>
      <w:r w:rsidR="00CC6825">
        <w:rPr>
          <w:rFonts w:ascii="Times New Roman" w:hAnsi="Times New Roman"/>
          <w:sz w:val="18"/>
          <w:szCs w:val="18"/>
        </w:rPr>
        <w:t xml:space="preserve"> - </w:t>
      </w:r>
      <w:r w:rsidR="00CC6825" w:rsidRPr="007E1FC7">
        <w:rPr>
          <w:rFonts w:ascii="Times New Roman" w:hAnsi="Times New Roman"/>
          <w:sz w:val="18"/>
          <w:szCs w:val="18"/>
        </w:rPr>
        <w:t>general guidelines for allowable costs are contained in OMB Circular A-21</w:t>
      </w:r>
    </w:p>
    <w:p w:rsidR="001139F9" w:rsidRPr="007E1FC7" w:rsidRDefault="00CC6825" w:rsidP="00CC6825">
      <w:pPr>
        <w:numPr>
          <w:ilvl w:val="1"/>
          <w:numId w:val="3"/>
        </w:numPr>
        <w:rPr>
          <w:rFonts w:ascii="Times New Roman" w:hAnsi="Times New Roman"/>
          <w:sz w:val="18"/>
          <w:szCs w:val="18"/>
        </w:rPr>
      </w:pPr>
      <w:r w:rsidRPr="007E1FC7">
        <w:rPr>
          <w:rFonts w:ascii="Times New Roman" w:hAnsi="Times New Roman"/>
          <w:sz w:val="18"/>
          <w:szCs w:val="18"/>
        </w:rPr>
        <w:t xml:space="preserve"> https://obamawhitehouse.archives.gov/omb/circulars_a021_2004/#c</w:t>
      </w:r>
    </w:p>
    <w:p w:rsidR="001139F9" w:rsidRPr="001139F9" w:rsidRDefault="001139F9" w:rsidP="001139F9">
      <w:pPr>
        <w:rPr>
          <w:rFonts w:ascii="Times New Roman" w:hAnsi="Times New Roman"/>
          <w:b/>
          <w:bCs/>
          <w:sz w:val="18"/>
          <w:szCs w:val="18"/>
        </w:rPr>
      </w:pPr>
    </w:p>
    <w:p w:rsidR="001139F9" w:rsidRPr="001139F9" w:rsidRDefault="001139F9" w:rsidP="001139F9">
      <w:pPr>
        <w:rPr>
          <w:rFonts w:ascii="Times New Roman" w:hAnsi="Times New Roman"/>
          <w:b/>
          <w:bCs/>
          <w:sz w:val="18"/>
          <w:szCs w:val="18"/>
        </w:rPr>
      </w:pPr>
      <w:r w:rsidRPr="001139F9">
        <w:rPr>
          <w:rFonts w:ascii="Times New Roman" w:hAnsi="Times New Roman"/>
          <w:b/>
          <w:bCs/>
          <w:sz w:val="18"/>
          <w:szCs w:val="18"/>
        </w:rPr>
        <w:t>Inquiries</w:t>
      </w:r>
      <w:bookmarkStart w:id="0" w:name="_GoBack"/>
      <w:bookmarkEnd w:id="0"/>
    </w:p>
    <w:p w:rsidR="001139F9" w:rsidRPr="001139F9" w:rsidRDefault="001139F9" w:rsidP="001139F9">
      <w:pPr>
        <w:rPr>
          <w:rFonts w:ascii="Times New Roman" w:hAnsi="Times New Roman"/>
          <w:sz w:val="18"/>
          <w:szCs w:val="18"/>
        </w:rPr>
      </w:pPr>
    </w:p>
    <w:p w:rsidR="001139F9" w:rsidRPr="001139F9" w:rsidRDefault="001139F9" w:rsidP="001139F9">
      <w:pPr>
        <w:rPr>
          <w:rFonts w:ascii="Times New Roman" w:hAnsi="Times New Roman"/>
          <w:sz w:val="18"/>
          <w:szCs w:val="18"/>
        </w:rPr>
      </w:pPr>
      <w:r w:rsidRPr="001139F9">
        <w:rPr>
          <w:rFonts w:ascii="Times New Roman" w:hAnsi="Times New Roman"/>
          <w:sz w:val="18"/>
          <w:szCs w:val="18"/>
        </w:rPr>
        <w:t>Applications will be review</w:t>
      </w:r>
      <w:r w:rsidR="002B277E">
        <w:rPr>
          <w:rFonts w:ascii="Times New Roman" w:hAnsi="Times New Roman"/>
          <w:sz w:val="18"/>
          <w:szCs w:val="18"/>
        </w:rPr>
        <w:t>ed by a panel of USC librarians</w:t>
      </w:r>
      <w:r w:rsidRPr="001139F9">
        <w:rPr>
          <w:rFonts w:ascii="Times New Roman" w:hAnsi="Times New Roman"/>
          <w:sz w:val="18"/>
          <w:szCs w:val="18"/>
        </w:rPr>
        <w:t xml:space="preserve">.  </w:t>
      </w:r>
    </w:p>
    <w:p w:rsidR="001139F9" w:rsidRPr="001139F9" w:rsidRDefault="001139F9" w:rsidP="001139F9">
      <w:pPr>
        <w:rPr>
          <w:rFonts w:ascii="Times New Roman" w:hAnsi="Times New Roman"/>
          <w:sz w:val="18"/>
          <w:szCs w:val="18"/>
        </w:rPr>
      </w:pPr>
      <w:r w:rsidRPr="001139F9">
        <w:rPr>
          <w:rFonts w:ascii="Times New Roman" w:hAnsi="Times New Roman"/>
          <w:sz w:val="18"/>
          <w:szCs w:val="18"/>
        </w:rPr>
        <w:t xml:space="preserve">Inquiries may be directed to: </w:t>
      </w:r>
    </w:p>
    <w:p w:rsidR="001139F9" w:rsidRPr="001139F9" w:rsidRDefault="001139F9" w:rsidP="001139F9">
      <w:pPr>
        <w:numPr>
          <w:ilvl w:val="0"/>
          <w:numId w:val="4"/>
        </w:numPr>
        <w:rPr>
          <w:rFonts w:ascii="Times New Roman" w:hAnsi="Times New Roman"/>
          <w:sz w:val="18"/>
          <w:szCs w:val="18"/>
        </w:rPr>
      </w:pPr>
      <w:r w:rsidRPr="001139F9">
        <w:rPr>
          <w:rFonts w:ascii="Times New Roman" w:hAnsi="Times New Roman"/>
          <w:sz w:val="18"/>
          <w:szCs w:val="18"/>
        </w:rPr>
        <w:t xml:space="preserve">Joy Kim, Curator of the Korean Heritage Library: </w:t>
      </w:r>
      <w:hyperlink r:id="rId5" w:history="1">
        <w:r w:rsidRPr="001139F9">
          <w:rPr>
            <w:rStyle w:val="Hyperlink"/>
            <w:rFonts w:ascii="Times New Roman" w:hAnsi="Times New Roman"/>
            <w:sz w:val="18"/>
            <w:szCs w:val="18"/>
          </w:rPr>
          <w:t>joykim@usc.edu</w:t>
        </w:r>
      </w:hyperlink>
    </w:p>
    <w:p w:rsidR="001139F9" w:rsidRPr="001139F9" w:rsidRDefault="001139F9" w:rsidP="001139F9">
      <w:pPr>
        <w:numPr>
          <w:ilvl w:val="0"/>
          <w:numId w:val="4"/>
        </w:numPr>
        <w:rPr>
          <w:rFonts w:ascii="Times New Roman" w:hAnsi="Times New Roman"/>
          <w:sz w:val="18"/>
          <w:szCs w:val="18"/>
        </w:rPr>
      </w:pPr>
      <w:r w:rsidRPr="001139F9">
        <w:rPr>
          <w:rFonts w:ascii="Times New Roman" w:hAnsi="Times New Roman"/>
          <w:sz w:val="18"/>
          <w:szCs w:val="18"/>
        </w:rPr>
        <w:t xml:space="preserve">Kenneth Klein, Head of the East Asian Library: </w:t>
      </w:r>
      <w:hyperlink r:id="rId6" w:history="1">
        <w:r w:rsidRPr="001139F9">
          <w:rPr>
            <w:rStyle w:val="Hyperlink"/>
            <w:rFonts w:ascii="Times New Roman" w:hAnsi="Times New Roman"/>
            <w:sz w:val="18"/>
            <w:szCs w:val="18"/>
          </w:rPr>
          <w:t>kklein@usc.edu</w:t>
        </w:r>
      </w:hyperlink>
      <w:r w:rsidRPr="001139F9">
        <w:rPr>
          <w:rFonts w:ascii="Times New Roman" w:hAnsi="Times New Roman"/>
          <w:sz w:val="18"/>
          <w:szCs w:val="18"/>
        </w:rPr>
        <w:t xml:space="preserve"> </w:t>
      </w:r>
    </w:p>
    <w:p w:rsidR="001139F9" w:rsidRPr="001139F9" w:rsidRDefault="001139F9" w:rsidP="001139F9">
      <w:pPr>
        <w:rPr>
          <w:rFonts w:ascii="Times New Roman" w:hAnsi="Times New Roman"/>
          <w:sz w:val="18"/>
          <w:szCs w:val="18"/>
        </w:rPr>
      </w:pPr>
    </w:p>
    <w:p w:rsidR="001139F9" w:rsidRPr="001139F9" w:rsidRDefault="001139F9" w:rsidP="001139F9">
      <w:pPr>
        <w:rPr>
          <w:rFonts w:ascii="Times New Roman" w:hAnsi="Times New Roman"/>
          <w:b/>
          <w:bCs/>
          <w:sz w:val="18"/>
          <w:szCs w:val="18"/>
        </w:rPr>
      </w:pPr>
      <w:r w:rsidRPr="001139F9">
        <w:rPr>
          <w:rFonts w:ascii="Times New Roman" w:hAnsi="Times New Roman"/>
          <w:b/>
          <w:bCs/>
          <w:sz w:val="18"/>
          <w:szCs w:val="18"/>
        </w:rPr>
        <w:t>Application Procedures</w:t>
      </w:r>
    </w:p>
    <w:p w:rsidR="001139F9" w:rsidRPr="001139F9" w:rsidRDefault="001139F9" w:rsidP="001139F9">
      <w:pPr>
        <w:rPr>
          <w:rFonts w:ascii="Times New Roman" w:hAnsi="Times New Roman"/>
          <w:b/>
          <w:bCs/>
          <w:sz w:val="18"/>
          <w:szCs w:val="18"/>
        </w:rPr>
      </w:pPr>
    </w:p>
    <w:p w:rsidR="001139F9" w:rsidRPr="001139F9" w:rsidRDefault="001139F9" w:rsidP="001139F9">
      <w:pPr>
        <w:rPr>
          <w:rFonts w:ascii="Times New Roman" w:hAnsi="Times New Roman"/>
          <w:sz w:val="18"/>
          <w:szCs w:val="18"/>
        </w:rPr>
      </w:pPr>
      <w:r w:rsidRPr="001139F9">
        <w:rPr>
          <w:rFonts w:ascii="Times New Roman" w:hAnsi="Times New Roman"/>
          <w:sz w:val="18"/>
          <w:szCs w:val="18"/>
        </w:rPr>
        <w:t xml:space="preserve">Submit the following documentation via email attachments with subject line “OKSHF Research Grant application” to: </w:t>
      </w:r>
      <w:hyperlink r:id="rId7" w:history="1">
        <w:r w:rsidRPr="001139F9">
          <w:rPr>
            <w:rStyle w:val="Hyperlink"/>
            <w:rFonts w:ascii="Times New Roman" w:hAnsi="Times New Roman"/>
            <w:sz w:val="18"/>
            <w:szCs w:val="18"/>
          </w:rPr>
          <w:t>joykim@usc.edu</w:t>
        </w:r>
      </w:hyperlink>
      <w:r w:rsidRPr="001139F9">
        <w:rPr>
          <w:rFonts w:ascii="Times New Roman" w:hAnsi="Times New Roman"/>
          <w:sz w:val="18"/>
          <w:szCs w:val="18"/>
        </w:rPr>
        <w:t xml:space="preserve">  </w:t>
      </w:r>
    </w:p>
    <w:p w:rsidR="001139F9" w:rsidRPr="001139F9" w:rsidRDefault="001139F9" w:rsidP="001139F9">
      <w:pPr>
        <w:rPr>
          <w:rFonts w:ascii="Times New Roman" w:hAnsi="Times New Roman"/>
          <w:sz w:val="18"/>
          <w:szCs w:val="18"/>
        </w:rPr>
      </w:pPr>
    </w:p>
    <w:p w:rsidR="001139F9" w:rsidRPr="001139F9" w:rsidRDefault="001139F9" w:rsidP="001139F9">
      <w:pPr>
        <w:numPr>
          <w:ilvl w:val="0"/>
          <w:numId w:val="5"/>
        </w:numPr>
        <w:rPr>
          <w:rFonts w:ascii="Times New Roman" w:hAnsi="Times New Roman"/>
          <w:sz w:val="18"/>
          <w:szCs w:val="18"/>
        </w:rPr>
      </w:pPr>
      <w:r w:rsidRPr="001139F9">
        <w:rPr>
          <w:rFonts w:ascii="Times New Roman" w:hAnsi="Times New Roman"/>
          <w:sz w:val="18"/>
          <w:szCs w:val="18"/>
        </w:rPr>
        <w:t>A brief statement (approximately 250 words) describing your research project and its purpose, needs for on-site research at USC KHL, proposed visit schedule, and an estimated budget</w:t>
      </w:r>
    </w:p>
    <w:p w:rsidR="001139F9" w:rsidRPr="001139F9" w:rsidRDefault="001139F9" w:rsidP="001139F9">
      <w:pPr>
        <w:numPr>
          <w:ilvl w:val="0"/>
          <w:numId w:val="5"/>
        </w:numPr>
        <w:rPr>
          <w:rFonts w:ascii="Times New Roman" w:hAnsi="Times New Roman"/>
          <w:sz w:val="18"/>
          <w:szCs w:val="18"/>
        </w:rPr>
      </w:pPr>
      <w:r w:rsidRPr="001139F9">
        <w:rPr>
          <w:rFonts w:ascii="Times New Roman" w:hAnsi="Times New Roman"/>
          <w:sz w:val="18"/>
          <w:szCs w:val="18"/>
        </w:rPr>
        <w:t>A curriculum vitae</w:t>
      </w:r>
    </w:p>
    <w:p w:rsidR="001139F9" w:rsidRPr="001139F9" w:rsidRDefault="001139F9" w:rsidP="001139F9">
      <w:pPr>
        <w:rPr>
          <w:sz w:val="18"/>
          <w:szCs w:val="18"/>
        </w:rPr>
      </w:pPr>
    </w:p>
    <w:p w:rsidR="00FB1F1D" w:rsidRPr="001139F9" w:rsidRDefault="007E1FC7">
      <w:pPr>
        <w:rPr>
          <w:sz w:val="18"/>
          <w:szCs w:val="18"/>
        </w:rPr>
      </w:pPr>
    </w:p>
    <w:sectPr w:rsidR="00FB1F1D" w:rsidRPr="00113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57E"/>
    <w:multiLevelType w:val="hybridMultilevel"/>
    <w:tmpl w:val="D15A2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2972"/>
    <w:multiLevelType w:val="hybridMultilevel"/>
    <w:tmpl w:val="61405C8C"/>
    <w:lvl w:ilvl="0" w:tplc="B5EA748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B033D2"/>
    <w:multiLevelType w:val="hybridMultilevel"/>
    <w:tmpl w:val="8B2EE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B4594D"/>
    <w:multiLevelType w:val="hybridMultilevel"/>
    <w:tmpl w:val="6AF22886"/>
    <w:lvl w:ilvl="0" w:tplc="B5EA748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2F24B4"/>
    <w:multiLevelType w:val="hybridMultilevel"/>
    <w:tmpl w:val="69D6B908"/>
    <w:lvl w:ilvl="0" w:tplc="B5EA748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F9"/>
    <w:rsid w:val="001139F9"/>
    <w:rsid w:val="002B277E"/>
    <w:rsid w:val="003721F2"/>
    <w:rsid w:val="00602B89"/>
    <w:rsid w:val="00693135"/>
    <w:rsid w:val="007E1FC7"/>
    <w:rsid w:val="00963213"/>
    <w:rsid w:val="00A55720"/>
    <w:rsid w:val="00CC6825"/>
    <w:rsid w:val="00E51F7D"/>
    <w:rsid w:val="00EB7C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BBEFF-42B4-4222-80F8-2805D58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F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39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ykim@u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lein@usc.edu" TargetMode="External"/><Relationship Id="rId5" Type="http://schemas.openxmlformats.org/officeDocument/2006/relationships/hyperlink" Target="mailto:joykim@us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 Libraries</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Kim</dc:creator>
  <cp:keywords/>
  <dc:description/>
  <cp:lastModifiedBy>Joy Kim</cp:lastModifiedBy>
  <cp:revision>3</cp:revision>
  <dcterms:created xsi:type="dcterms:W3CDTF">2017-04-21T01:17:00Z</dcterms:created>
  <dcterms:modified xsi:type="dcterms:W3CDTF">2017-05-15T19:52:00Z</dcterms:modified>
</cp:coreProperties>
</file>