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F235" w14:textId="4AA619B6" w:rsidR="00170582" w:rsidRDefault="00170582" w:rsidP="00170582">
      <w:pPr>
        <w:spacing w:line="240" w:lineRule="auto"/>
        <w:jc w:val="center"/>
        <w:rPr>
          <w:rFonts w:ascii="Arial" w:eastAsia="Times New Roman" w:hAnsi="Arial" w:cs="Arial"/>
          <w:b/>
          <w:color w:val="333333"/>
          <w:sz w:val="32"/>
          <w:szCs w:val="32"/>
        </w:rPr>
      </w:pPr>
      <w:r w:rsidRPr="00170582">
        <w:rPr>
          <w:rFonts w:ascii="Arial" w:eastAsia="Times New Roman" w:hAnsi="Arial" w:cs="Arial"/>
          <w:b/>
          <w:color w:val="333333"/>
          <w:sz w:val="32"/>
          <w:szCs w:val="32"/>
        </w:rPr>
        <w:t>Announcement of the KC</w:t>
      </w:r>
      <w:bookmarkStart w:id="0" w:name="_GoBack"/>
      <w:bookmarkEnd w:id="0"/>
      <w:r w:rsidRPr="00170582">
        <w:rPr>
          <w:rFonts w:ascii="Arial" w:eastAsia="Times New Roman" w:hAnsi="Arial" w:cs="Arial"/>
          <w:b/>
          <w:color w:val="333333"/>
          <w:sz w:val="32"/>
          <w:szCs w:val="32"/>
        </w:rPr>
        <w:t>CNA Research Travel Grants</w:t>
      </w:r>
    </w:p>
    <w:p w14:paraId="61353ED8" w14:textId="77777777" w:rsidR="00170582" w:rsidRPr="00170582" w:rsidRDefault="00170582" w:rsidP="00170582">
      <w:pPr>
        <w:spacing w:line="240" w:lineRule="auto"/>
        <w:jc w:val="center"/>
        <w:rPr>
          <w:rFonts w:ascii="Arial" w:eastAsia="Times New Roman" w:hAnsi="Arial" w:cs="Arial"/>
          <w:b/>
          <w:color w:val="333333"/>
          <w:sz w:val="32"/>
          <w:szCs w:val="32"/>
        </w:rPr>
      </w:pPr>
    </w:p>
    <w:p w14:paraId="4386156B" w14:textId="64487464" w:rsidR="006A681D" w:rsidRPr="006A681D" w:rsidRDefault="006A681D" w:rsidP="006A681D">
      <w:pPr>
        <w:spacing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The Korean Collections Consortium of North America (</w:t>
      </w:r>
      <w:hyperlink r:id="rId5" w:history="1">
        <w:r w:rsidRPr="006A681D">
          <w:rPr>
            <w:rFonts w:ascii="Arial" w:eastAsia="Times New Roman" w:hAnsi="Arial" w:cs="Arial"/>
            <w:color w:val="337AB7"/>
            <w:sz w:val="21"/>
            <w:szCs w:val="21"/>
            <w:u w:val="single"/>
          </w:rPr>
          <w:t>KCCNA</w:t>
        </w:r>
      </w:hyperlink>
      <w:r w:rsidRPr="006A681D">
        <w:rPr>
          <w:rFonts w:ascii="Arial" w:eastAsia="Times New Roman" w:hAnsi="Arial" w:cs="Arial"/>
          <w:color w:val="333333"/>
          <w:sz w:val="21"/>
          <w:szCs w:val="21"/>
        </w:rPr>
        <w:t xml:space="preserve">) is pleased to announce the KCCNA Research Travel Grants to assist Korean Studies students and scholars worldwide in their use of specialized library resources at the thirteen KCCNA member universities.  Funded by generous grants from the Korea Foundation for three years from 2018-2020, this research travel grant program is open to anyone in the world </w:t>
      </w:r>
      <w:r w:rsidRPr="006A681D">
        <w:rPr>
          <w:rFonts w:ascii="Arial" w:eastAsia="Times New Roman" w:hAnsi="Arial" w:cs="Arial"/>
          <w:color w:val="333333"/>
          <w:sz w:val="21"/>
          <w:szCs w:val="21"/>
          <w:u w:val="single"/>
        </w:rPr>
        <w:t xml:space="preserve">except for those in Korea </w:t>
      </w:r>
      <w:r w:rsidRPr="006A681D">
        <w:rPr>
          <w:rFonts w:ascii="Arial" w:eastAsia="Times New Roman" w:hAnsi="Arial" w:cs="Arial"/>
          <w:color w:val="333333"/>
          <w:sz w:val="21"/>
          <w:szCs w:val="21"/>
        </w:rPr>
        <w:t>who already have access to extensive Korean resources. See the list of members and their specialized collections at</w:t>
      </w:r>
      <w:hyperlink r:id="rId6" w:history="1">
        <w:r w:rsidRPr="006A681D">
          <w:rPr>
            <w:rFonts w:ascii="Arial" w:eastAsia="Times New Roman" w:hAnsi="Arial" w:cs="Arial"/>
            <w:color w:val="333333"/>
            <w:sz w:val="21"/>
            <w:szCs w:val="21"/>
            <w:u w:val="single"/>
          </w:rPr>
          <w:t xml:space="preserve"> </w:t>
        </w:r>
        <w:r w:rsidRPr="006A681D">
          <w:rPr>
            <w:rFonts w:ascii="Arial" w:eastAsia="Times New Roman" w:hAnsi="Arial" w:cs="Arial"/>
            <w:color w:val="1155CC"/>
            <w:sz w:val="21"/>
            <w:szCs w:val="21"/>
            <w:u w:val="single"/>
          </w:rPr>
          <w:t>goo.gl/</w:t>
        </w:r>
        <w:proofErr w:type="spellStart"/>
        <w:r w:rsidRPr="006A681D">
          <w:rPr>
            <w:rFonts w:ascii="Arial" w:eastAsia="Times New Roman" w:hAnsi="Arial" w:cs="Arial"/>
            <w:color w:val="1155CC"/>
            <w:sz w:val="21"/>
            <w:szCs w:val="21"/>
            <w:u w:val="single"/>
          </w:rPr>
          <w:t>pfqGeH</w:t>
        </w:r>
        <w:proofErr w:type="spellEnd"/>
      </w:hyperlink>
      <w:r w:rsidRPr="006A681D">
        <w:rPr>
          <w:rFonts w:ascii="Arial" w:eastAsia="Times New Roman" w:hAnsi="Arial" w:cs="Arial"/>
          <w:color w:val="333333"/>
          <w:sz w:val="21"/>
          <w:szCs w:val="21"/>
        </w:rPr>
        <w:t>.  </w:t>
      </w:r>
      <w:r w:rsidR="00315BC5">
        <w:rPr>
          <w:rFonts w:ascii="Arial" w:eastAsia="Times New Roman" w:hAnsi="Arial" w:cs="Arial"/>
          <w:color w:val="333333"/>
          <w:sz w:val="21"/>
          <w:szCs w:val="21"/>
        </w:rPr>
        <w:t xml:space="preserve">The </w:t>
      </w:r>
      <w:r w:rsidR="00315BC5">
        <w:rPr>
          <w:rFonts w:ascii="Arial" w:eastAsia="Times New Roman" w:hAnsi="Arial" w:cs="Arial"/>
          <w:color w:val="222222"/>
          <w:sz w:val="21"/>
          <w:szCs w:val="21"/>
        </w:rPr>
        <w:t>p</w:t>
      </w:r>
      <w:r w:rsidRPr="006A681D">
        <w:rPr>
          <w:rFonts w:ascii="Arial" w:eastAsia="Times New Roman" w:hAnsi="Arial" w:cs="Arial"/>
          <w:color w:val="222222"/>
          <w:sz w:val="21"/>
          <w:szCs w:val="21"/>
        </w:rPr>
        <w:t xml:space="preserve">roposal deadline for the current cycle is January 31, 2019. </w:t>
      </w:r>
    </w:p>
    <w:p w14:paraId="09F06FA2"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1. Description and Purpose</w:t>
      </w:r>
    </w:p>
    <w:p w14:paraId="67F75172" w14:textId="1FE2C284"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xml:space="preserve">The Korean Collections Consortium of North America (KCCNA) was created in 1992 with generous grants from the Korea Foundation. </w:t>
      </w:r>
      <w:r w:rsidRPr="006A681D">
        <w:rPr>
          <w:rFonts w:ascii="Arial" w:eastAsia="Times New Roman" w:hAnsi="Arial" w:cs="Arial"/>
          <w:color w:val="333333"/>
          <w:sz w:val="21"/>
          <w:szCs w:val="21"/>
          <w:shd w:val="clear" w:color="auto" w:fill="FFFFFF"/>
        </w:rPr>
        <w:t xml:space="preserve">Its members cooperatively develop and share specialized Korean Studies scholarly resources and provide library services to a wider audience beyond their own academic communities. </w:t>
      </w:r>
      <w:r w:rsidRPr="006A681D">
        <w:rPr>
          <w:rFonts w:ascii="Arial" w:eastAsia="Times New Roman" w:hAnsi="Arial" w:cs="Arial"/>
          <w:color w:val="333333"/>
          <w:sz w:val="21"/>
          <w:szCs w:val="21"/>
        </w:rPr>
        <w:t xml:space="preserve">Current membership consists of </w:t>
      </w:r>
      <w:r w:rsidR="00315BC5">
        <w:rPr>
          <w:rFonts w:ascii="Arial" w:eastAsia="Times New Roman" w:hAnsi="Arial" w:cs="Arial"/>
          <w:color w:val="333333"/>
          <w:sz w:val="21"/>
          <w:szCs w:val="21"/>
        </w:rPr>
        <w:t xml:space="preserve">the </w:t>
      </w:r>
      <w:r w:rsidRPr="006A681D">
        <w:rPr>
          <w:rFonts w:ascii="Arial" w:eastAsia="Times New Roman" w:hAnsi="Arial" w:cs="Arial"/>
          <w:color w:val="333333"/>
          <w:sz w:val="21"/>
          <w:szCs w:val="21"/>
        </w:rPr>
        <w:t>thirteen largest Korean Studies academic libraries in the US and Canada.  The KCCNA Research Travel Grants program was created to assist scholars who need to travel a long distance in order to access the resources and services of KCCNA member libraries.  </w:t>
      </w:r>
    </w:p>
    <w:p w14:paraId="15FC7A14"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 xml:space="preserve">2. Eligibility </w:t>
      </w:r>
    </w:p>
    <w:p w14:paraId="11E407D1"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xml:space="preserve">This program is open to anyone in the world except for those in Korea who already have access to extensive Korean resources. </w:t>
      </w:r>
    </w:p>
    <w:p w14:paraId="740C9964" w14:textId="77777777" w:rsidR="006A681D" w:rsidRPr="006A681D" w:rsidRDefault="006A681D" w:rsidP="006A681D">
      <w:pPr>
        <w:spacing w:after="0" w:line="240" w:lineRule="auto"/>
        <w:rPr>
          <w:rFonts w:ascii="Times New Roman" w:eastAsia="Times New Roman" w:hAnsi="Times New Roman" w:cs="Times New Roman"/>
          <w:sz w:val="24"/>
          <w:szCs w:val="24"/>
        </w:rPr>
      </w:pPr>
    </w:p>
    <w:p w14:paraId="22658193"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3. Selection Criteria</w:t>
      </w:r>
    </w:p>
    <w:p w14:paraId="2B289BC7" w14:textId="77777777" w:rsidR="006A681D" w:rsidRPr="006A681D" w:rsidRDefault="006A681D" w:rsidP="006A681D">
      <w:pPr>
        <w:spacing w:after="0" w:line="240" w:lineRule="auto"/>
        <w:rPr>
          <w:rFonts w:ascii="Times New Roman" w:eastAsia="Times New Roman" w:hAnsi="Times New Roman" w:cs="Times New Roman"/>
          <w:sz w:val="24"/>
          <w:szCs w:val="24"/>
        </w:rPr>
      </w:pPr>
    </w:p>
    <w:p w14:paraId="29DF3474" w14:textId="77777777" w:rsidR="00170582" w:rsidRPr="00170582" w:rsidRDefault="00170582" w:rsidP="00170582">
      <w:pPr>
        <w:spacing w:after="0" w:line="240" w:lineRule="auto"/>
        <w:rPr>
          <w:rFonts w:ascii="Times New Roman" w:eastAsia="Times New Roman" w:hAnsi="Times New Roman" w:cs="Times New Roman"/>
          <w:sz w:val="24"/>
          <w:szCs w:val="24"/>
        </w:rPr>
      </w:pPr>
      <w:r w:rsidRPr="00170582">
        <w:rPr>
          <w:rFonts w:ascii="Arial" w:eastAsia="Times New Roman" w:hAnsi="Arial" w:cs="Arial"/>
          <w:color w:val="333333"/>
          <w:sz w:val="21"/>
          <w:szCs w:val="21"/>
        </w:rPr>
        <w:t>While we will consider all applications based on the strengths of the research proposal and the target library’s overall ability to support the research, applications that address the following criteria will receive preferential review:</w:t>
      </w:r>
    </w:p>
    <w:p w14:paraId="4D016BD9" w14:textId="77777777" w:rsidR="006A681D" w:rsidRPr="006A681D" w:rsidRDefault="006A681D" w:rsidP="006A681D">
      <w:pPr>
        <w:spacing w:after="0" w:line="240" w:lineRule="auto"/>
        <w:rPr>
          <w:rFonts w:ascii="Times New Roman" w:eastAsia="Times New Roman" w:hAnsi="Times New Roman" w:cs="Times New Roman"/>
          <w:sz w:val="24"/>
          <w:szCs w:val="24"/>
        </w:rPr>
      </w:pPr>
    </w:p>
    <w:p w14:paraId="4A93458A" w14:textId="77777777" w:rsidR="006A681D" w:rsidRPr="006A681D" w:rsidRDefault="006A681D" w:rsidP="000B0F41">
      <w:pPr>
        <w:numPr>
          <w:ilvl w:val="0"/>
          <w:numId w:val="1"/>
        </w:numPr>
        <w:spacing w:after="0" w:line="24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Describe h</w:t>
      </w:r>
      <w:r w:rsidRPr="006A681D">
        <w:rPr>
          <w:rFonts w:ascii="Arial" w:eastAsia="Times New Roman" w:hAnsi="Arial" w:cs="Arial"/>
          <w:color w:val="333333"/>
          <w:sz w:val="21"/>
          <w:szCs w:val="21"/>
        </w:rPr>
        <w:t>ow your research topic (on Korea or Koreans) can benefit from KCCNA’s specialized resources</w:t>
      </w:r>
      <w:r>
        <w:rPr>
          <w:rFonts w:ascii="Arial" w:eastAsia="Times New Roman" w:hAnsi="Arial" w:cs="Arial"/>
          <w:color w:val="333333"/>
          <w:sz w:val="21"/>
          <w:szCs w:val="21"/>
        </w:rPr>
        <w:t>, along with a</w:t>
      </w:r>
      <w:r w:rsidRPr="006A681D">
        <w:rPr>
          <w:rFonts w:ascii="Arial" w:eastAsia="Times New Roman" w:hAnsi="Arial" w:cs="Arial"/>
          <w:color w:val="333333"/>
          <w:sz w:val="21"/>
          <w:szCs w:val="21"/>
        </w:rPr>
        <w:t xml:space="preserve"> list of specific resources you wish to use</w:t>
      </w:r>
      <w:r w:rsidR="009C3B80">
        <w:rPr>
          <w:rFonts w:ascii="Arial" w:eastAsia="Times New Roman" w:hAnsi="Arial" w:cs="Arial"/>
          <w:color w:val="333333"/>
          <w:sz w:val="21"/>
          <w:szCs w:val="21"/>
        </w:rPr>
        <w:t>,</w:t>
      </w:r>
      <w:r w:rsidRPr="006A681D">
        <w:rPr>
          <w:rFonts w:ascii="Arial" w:eastAsia="Times New Roman" w:hAnsi="Arial" w:cs="Arial"/>
          <w:color w:val="333333"/>
          <w:sz w:val="21"/>
          <w:szCs w:val="21"/>
        </w:rPr>
        <w:t xml:space="preserve"> including the links or the call numbers if applicable.  </w:t>
      </w:r>
    </w:p>
    <w:p w14:paraId="0EDF9395" w14:textId="77777777" w:rsidR="006A681D" w:rsidRPr="006A681D" w:rsidRDefault="006A681D" w:rsidP="006A681D">
      <w:pPr>
        <w:numPr>
          <w:ilvl w:val="0"/>
          <w:numId w:val="1"/>
        </w:numPr>
        <w:spacing w:after="0" w:line="240" w:lineRule="auto"/>
        <w:textAlignment w:val="baseline"/>
        <w:rPr>
          <w:rFonts w:ascii="Arial" w:eastAsia="Times New Roman" w:hAnsi="Arial" w:cs="Arial"/>
          <w:color w:val="333333"/>
          <w:sz w:val="21"/>
          <w:szCs w:val="21"/>
        </w:rPr>
      </w:pPr>
      <w:r>
        <w:rPr>
          <w:rFonts w:ascii="Arial" w:eastAsia="Times New Roman" w:hAnsi="Arial" w:cs="Arial"/>
          <w:color w:val="333333"/>
          <w:sz w:val="21"/>
          <w:szCs w:val="21"/>
        </w:rPr>
        <w:t>T</w:t>
      </w:r>
      <w:r w:rsidRPr="006A681D">
        <w:rPr>
          <w:rFonts w:ascii="Arial" w:eastAsia="Times New Roman" w:hAnsi="Arial" w:cs="Arial"/>
          <w:color w:val="333333"/>
          <w:sz w:val="21"/>
          <w:szCs w:val="21"/>
        </w:rPr>
        <w:t xml:space="preserve">he need for </w:t>
      </w:r>
      <w:r w:rsidRPr="006A681D">
        <w:rPr>
          <w:rFonts w:ascii="Arial" w:eastAsia="Times New Roman" w:hAnsi="Arial" w:cs="Arial"/>
          <w:i/>
          <w:iCs/>
          <w:color w:val="333333"/>
          <w:sz w:val="21"/>
          <w:szCs w:val="21"/>
        </w:rPr>
        <w:t>onsite</w:t>
      </w:r>
      <w:r w:rsidRPr="006A681D">
        <w:rPr>
          <w:rFonts w:ascii="Arial" w:eastAsia="Times New Roman" w:hAnsi="Arial" w:cs="Arial"/>
          <w:color w:val="333333"/>
          <w:sz w:val="21"/>
          <w:szCs w:val="21"/>
        </w:rPr>
        <w:t xml:space="preserve"> research at the target library (why that particular library and not elsewhere?) </w:t>
      </w:r>
    </w:p>
    <w:p w14:paraId="322D6371" w14:textId="77777777" w:rsidR="006A681D" w:rsidRPr="006A681D" w:rsidRDefault="006A681D" w:rsidP="006A681D">
      <w:pPr>
        <w:numPr>
          <w:ilvl w:val="0"/>
          <w:numId w:val="1"/>
        </w:numPr>
        <w:spacing w:after="0" w:line="240" w:lineRule="auto"/>
        <w:textAlignment w:val="baseline"/>
        <w:rPr>
          <w:rFonts w:ascii="Arial" w:eastAsia="Times New Roman" w:hAnsi="Arial" w:cs="Arial"/>
          <w:color w:val="333333"/>
          <w:sz w:val="21"/>
          <w:szCs w:val="21"/>
        </w:rPr>
      </w:pPr>
      <w:r w:rsidRPr="006A681D">
        <w:rPr>
          <w:rFonts w:ascii="Arial" w:eastAsia="Times New Roman" w:hAnsi="Arial" w:cs="Arial"/>
          <w:color w:val="333333"/>
          <w:sz w:val="21"/>
          <w:szCs w:val="21"/>
        </w:rPr>
        <w:t>Justifications for travel for access (any other means for access such as online or ILL?)</w:t>
      </w:r>
    </w:p>
    <w:p w14:paraId="51CFCE6A" w14:textId="52B8DB9B"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4. Participating Libraries in 2019</w:t>
      </w:r>
    </w:p>
    <w:p w14:paraId="2C2E9E43"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Columbia University, Duke University, Harvard University, Princeton University, Stanford University, University of California-Berkeley, University of California-Los Angeles, University of Chicago, University of Hawaii, University of Michigan, University of Southern California, University of Toronto, University of Washington</w:t>
      </w:r>
    </w:p>
    <w:p w14:paraId="137A3D72"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5. Awards</w:t>
      </w:r>
    </w:p>
    <w:p w14:paraId="5393EE5E" w14:textId="32705FF2"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The grant amount will be up to $1,500 for a scholar who needs to travel within continental North America, and up to $2,500 for scholars overseas or those to/from Hawaii.</w:t>
      </w:r>
    </w:p>
    <w:p w14:paraId="6D2C6F93"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lastRenderedPageBreak/>
        <w:t>6. Schedule for 2019</w:t>
      </w:r>
    </w:p>
    <w:p w14:paraId="5CC15C07"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January 31: Deadline for applications</w:t>
      </w:r>
    </w:p>
    <w:p w14:paraId="00F45BAD"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March 15: Notification of awards</w:t>
      </w:r>
    </w:p>
    <w:p w14:paraId="396DBB3D"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August 31: Deadline for the use of the grant</w:t>
      </w:r>
    </w:p>
    <w:p w14:paraId="41B4E043"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7. Requirements for the Grant Recipients</w:t>
      </w:r>
    </w:p>
    <w:p w14:paraId="530C4C1F" w14:textId="1C1D9FEE"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xml:space="preserve">● </w:t>
      </w:r>
      <w:r w:rsidR="00E42690">
        <w:rPr>
          <w:rFonts w:ascii="Arial" w:eastAsia="Times New Roman" w:hAnsi="Arial" w:cs="Arial"/>
          <w:color w:val="333333"/>
          <w:sz w:val="21"/>
          <w:szCs w:val="21"/>
        </w:rPr>
        <w:t>Submit a</w:t>
      </w:r>
      <w:r w:rsidRPr="006A681D">
        <w:rPr>
          <w:rFonts w:ascii="Arial" w:eastAsia="Times New Roman" w:hAnsi="Arial" w:cs="Arial"/>
          <w:color w:val="333333"/>
          <w:sz w:val="21"/>
          <w:szCs w:val="21"/>
        </w:rPr>
        <w:t xml:space="preserve"> brief activity report (</w:t>
      </w:r>
      <w:hyperlink r:id="rId7" w:history="1">
        <w:r w:rsidRPr="006A681D">
          <w:rPr>
            <w:rFonts w:ascii="Arial" w:eastAsia="Times New Roman" w:hAnsi="Arial" w:cs="Arial"/>
            <w:color w:val="1155CC"/>
            <w:sz w:val="21"/>
            <w:szCs w:val="21"/>
            <w:u w:val="single"/>
          </w:rPr>
          <w:t>goo.gl/9FgtkH</w:t>
        </w:r>
      </w:hyperlink>
      <w:r w:rsidRPr="006A681D">
        <w:rPr>
          <w:rFonts w:ascii="Arial" w:eastAsia="Times New Roman" w:hAnsi="Arial" w:cs="Arial"/>
          <w:color w:val="333333"/>
          <w:sz w:val="21"/>
          <w:szCs w:val="21"/>
        </w:rPr>
        <w:t>) and an expense report with receipts within two weeks of the research visit.</w:t>
      </w:r>
    </w:p>
    <w:p w14:paraId="19D11CAD"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Works resulting from the KCCNA Research Grant must acknowledge the grant in all publications and/or presentations.</w:t>
      </w:r>
    </w:p>
    <w:p w14:paraId="0645E368"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Gift copies of all publications resulting from the grant must be submitted to the host Library.</w:t>
      </w:r>
    </w:p>
    <w:p w14:paraId="4231B5FE"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If this is not possible, citations must be reported to KCCNA and to the host Library.</w:t>
      </w:r>
    </w:p>
    <w:p w14:paraId="081FA75F"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8. Logistics</w:t>
      </w:r>
    </w:p>
    <w:p w14:paraId="41648FAC"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Applications will be accepted in English or Korean.</w:t>
      </w:r>
    </w:p>
    <w:p w14:paraId="49E8A11C"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Applications will be reviewed by a panel of KCCNA librarians.</w:t>
      </w:r>
    </w:p>
    <w:p w14:paraId="7C799106"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Visit schedules must be coordinated with the host librarian.</w:t>
      </w:r>
    </w:p>
    <w:p w14:paraId="5EBD9BEC"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Grant awards will be provided on a reimbursement basis based on appropriate receipts. Reimbursable expenses include: airfares, ground transportation to/from the airport, and lodging. All other expenses will not be eligible for reimbursement.</w:t>
      </w:r>
    </w:p>
    <w:p w14:paraId="2B13999B"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The Consortium or the host library will not provide any assistance for visas.</w:t>
      </w:r>
    </w:p>
    <w:p w14:paraId="29F8A63A"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9. Application Form and Deadline</w:t>
      </w:r>
    </w:p>
    <w:p w14:paraId="430DCD85"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 xml:space="preserve">Applications will be accepted online </w:t>
      </w:r>
      <w:proofErr w:type="spellStart"/>
      <w:r w:rsidRPr="006A681D">
        <w:rPr>
          <w:rFonts w:ascii="Arial" w:eastAsia="Times New Roman" w:hAnsi="Arial" w:cs="Arial"/>
          <w:color w:val="333333"/>
          <w:sz w:val="21"/>
          <w:szCs w:val="21"/>
        </w:rPr>
        <w:t>at</w:t>
      </w:r>
      <w:proofErr w:type="gramStart"/>
      <w:r w:rsidRPr="006A681D">
        <w:rPr>
          <w:rFonts w:ascii="Arial" w:eastAsia="Times New Roman" w:hAnsi="Arial" w:cs="Arial"/>
          <w:color w:val="333333"/>
          <w:sz w:val="21"/>
          <w:szCs w:val="21"/>
        </w:rPr>
        <w:t>:</w:t>
      </w:r>
      <w:proofErr w:type="gramEnd"/>
      <w:r w:rsidR="00170582">
        <w:rPr>
          <w:rFonts w:ascii="Arial" w:eastAsia="Times New Roman" w:hAnsi="Arial" w:cs="Arial"/>
          <w:color w:val="1155CC"/>
          <w:sz w:val="21"/>
          <w:szCs w:val="21"/>
          <w:u w:val="single"/>
        </w:rPr>
        <w:fldChar w:fldCharType="begin"/>
      </w:r>
      <w:r w:rsidR="00170582">
        <w:rPr>
          <w:rFonts w:ascii="Arial" w:eastAsia="Times New Roman" w:hAnsi="Arial" w:cs="Arial"/>
          <w:color w:val="1155CC"/>
          <w:sz w:val="21"/>
          <w:szCs w:val="21"/>
          <w:u w:val="single"/>
        </w:rPr>
        <w:instrText xml:space="preserve"> HYPERLINK "https://goo.gl/ojhtN2" </w:instrText>
      </w:r>
      <w:r w:rsidR="00170582">
        <w:rPr>
          <w:rFonts w:ascii="Arial" w:eastAsia="Times New Roman" w:hAnsi="Arial" w:cs="Arial"/>
          <w:color w:val="1155CC"/>
          <w:sz w:val="21"/>
          <w:szCs w:val="21"/>
          <w:u w:val="single"/>
        </w:rPr>
        <w:fldChar w:fldCharType="separate"/>
      </w:r>
      <w:r w:rsidRPr="006A681D">
        <w:rPr>
          <w:rFonts w:ascii="Arial" w:eastAsia="Times New Roman" w:hAnsi="Arial" w:cs="Arial"/>
          <w:color w:val="1155CC"/>
          <w:sz w:val="21"/>
          <w:szCs w:val="21"/>
          <w:u w:val="single"/>
        </w:rPr>
        <w:t>goo.gl</w:t>
      </w:r>
      <w:proofErr w:type="spellEnd"/>
      <w:r w:rsidRPr="006A681D">
        <w:rPr>
          <w:rFonts w:ascii="Arial" w:eastAsia="Times New Roman" w:hAnsi="Arial" w:cs="Arial"/>
          <w:color w:val="1155CC"/>
          <w:sz w:val="21"/>
          <w:szCs w:val="21"/>
          <w:u w:val="single"/>
        </w:rPr>
        <w:t xml:space="preserve">/ojhtN2 </w:t>
      </w:r>
      <w:r w:rsidR="00170582">
        <w:rPr>
          <w:rFonts w:ascii="Arial" w:eastAsia="Times New Roman" w:hAnsi="Arial" w:cs="Arial"/>
          <w:color w:val="1155CC"/>
          <w:sz w:val="21"/>
          <w:szCs w:val="21"/>
          <w:u w:val="single"/>
        </w:rPr>
        <w:fldChar w:fldCharType="end"/>
      </w:r>
    </w:p>
    <w:p w14:paraId="039247FA"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Deadline: January 31, 2019</w:t>
      </w:r>
    </w:p>
    <w:p w14:paraId="1DE00170" w14:textId="77777777" w:rsidR="006A681D" w:rsidRPr="006A681D" w:rsidRDefault="006A681D" w:rsidP="006A681D">
      <w:pPr>
        <w:spacing w:before="280" w:after="280" w:line="240" w:lineRule="auto"/>
        <w:rPr>
          <w:rFonts w:ascii="Times New Roman" w:eastAsia="Times New Roman" w:hAnsi="Times New Roman" w:cs="Times New Roman"/>
          <w:sz w:val="24"/>
          <w:szCs w:val="24"/>
        </w:rPr>
      </w:pPr>
      <w:r w:rsidRPr="006A681D">
        <w:rPr>
          <w:rFonts w:ascii="Arial" w:eastAsia="Times New Roman" w:hAnsi="Arial" w:cs="Arial"/>
          <w:b/>
          <w:bCs/>
          <w:color w:val="333333"/>
          <w:sz w:val="21"/>
          <w:szCs w:val="21"/>
        </w:rPr>
        <w:t xml:space="preserve">10. Inquiries: </w:t>
      </w:r>
    </w:p>
    <w:p w14:paraId="35A3E155" w14:textId="77777777" w:rsidR="006A681D" w:rsidRPr="006A681D" w:rsidRDefault="006A681D" w:rsidP="006A681D">
      <w:pPr>
        <w:spacing w:after="0" w:line="240" w:lineRule="auto"/>
        <w:rPr>
          <w:rFonts w:ascii="Times New Roman" w:eastAsia="Times New Roman" w:hAnsi="Times New Roman" w:cs="Times New Roman"/>
          <w:sz w:val="24"/>
          <w:szCs w:val="24"/>
        </w:rPr>
      </w:pPr>
      <w:r w:rsidRPr="006A681D">
        <w:rPr>
          <w:rFonts w:ascii="Arial" w:eastAsia="Times New Roman" w:hAnsi="Arial" w:cs="Arial"/>
          <w:color w:val="333333"/>
          <w:sz w:val="21"/>
          <w:szCs w:val="21"/>
        </w:rPr>
        <w:t>KCCNA Research Travel Grant Committee (Chair - Joy Kim, University of Southern California)</w:t>
      </w:r>
    </w:p>
    <w:p w14:paraId="6B0843D5" w14:textId="77777777" w:rsidR="006A681D" w:rsidRPr="006A681D" w:rsidRDefault="006A681D" w:rsidP="006A681D">
      <w:pPr>
        <w:spacing w:after="0" w:line="240" w:lineRule="auto"/>
        <w:rPr>
          <w:rFonts w:ascii="Times New Roman" w:eastAsia="Times New Roman" w:hAnsi="Times New Roman" w:cs="Times New Roman"/>
          <w:sz w:val="24"/>
          <w:szCs w:val="24"/>
        </w:rPr>
      </w:pPr>
      <w:proofErr w:type="gramStart"/>
      <w:r w:rsidRPr="006A681D">
        <w:rPr>
          <w:rFonts w:ascii="Arial" w:eastAsia="Times New Roman" w:hAnsi="Arial" w:cs="Arial"/>
          <w:color w:val="333333"/>
          <w:sz w:val="21"/>
          <w:szCs w:val="21"/>
        </w:rPr>
        <w:t>email</w:t>
      </w:r>
      <w:proofErr w:type="gramEnd"/>
      <w:r w:rsidRPr="006A681D">
        <w:rPr>
          <w:rFonts w:ascii="Arial" w:eastAsia="Times New Roman" w:hAnsi="Arial" w:cs="Arial"/>
          <w:color w:val="333333"/>
          <w:sz w:val="21"/>
          <w:szCs w:val="21"/>
        </w:rPr>
        <w:t xml:space="preserve">: </w:t>
      </w:r>
      <w:r w:rsidRPr="006A681D">
        <w:rPr>
          <w:rFonts w:ascii="Arial" w:eastAsia="Times New Roman" w:hAnsi="Arial" w:cs="Arial"/>
          <w:color w:val="336699"/>
          <w:sz w:val="21"/>
          <w:szCs w:val="21"/>
        </w:rPr>
        <w:t>kccnatravelgrant@umich.edu</w:t>
      </w:r>
    </w:p>
    <w:p w14:paraId="371F26EF" w14:textId="77777777" w:rsidR="006A681D" w:rsidRPr="006A681D" w:rsidRDefault="006A681D" w:rsidP="006A681D">
      <w:pPr>
        <w:spacing w:after="0" w:line="240" w:lineRule="auto"/>
        <w:rPr>
          <w:rFonts w:ascii="Times New Roman" w:eastAsia="Times New Roman" w:hAnsi="Times New Roman" w:cs="Times New Roman"/>
          <w:sz w:val="24"/>
          <w:szCs w:val="24"/>
        </w:rPr>
      </w:pPr>
      <w:proofErr w:type="spellStart"/>
      <w:proofErr w:type="gramStart"/>
      <w:r w:rsidRPr="006A681D">
        <w:rPr>
          <w:rFonts w:ascii="Arial" w:eastAsia="Times New Roman" w:hAnsi="Arial" w:cs="Arial"/>
          <w:color w:val="333333"/>
          <w:sz w:val="21"/>
          <w:szCs w:val="21"/>
        </w:rPr>
        <w:t>website</w:t>
      </w:r>
      <w:proofErr w:type="gramEnd"/>
      <w:r w:rsidRPr="006A681D">
        <w:rPr>
          <w:rFonts w:ascii="Arial" w:eastAsia="Times New Roman" w:hAnsi="Arial" w:cs="Arial"/>
          <w:color w:val="333333"/>
          <w:sz w:val="21"/>
          <w:szCs w:val="21"/>
        </w:rPr>
        <w:t>:</w:t>
      </w:r>
      <w:hyperlink r:id="rId8" w:history="1">
        <w:r w:rsidRPr="006A681D">
          <w:rPr>
            <w:rFonts w:ascii="Arial" w:eastAsia="Times New Roman" w:hAnsi="Arial" w:cs="Arial"/>
            <w:color w:val="1155CC"/>
            <w:sz w:val="21"/>
            <w:szCs w:val="21"/>
            <w:u w:val="single"/>
          </w:rPr>
          <w:t>https</w:t>
        </w:r>
        <w:proofErr w:type="spellEnd"/>
        <w:r w:rsidRPr="006A681D">
          <w:rPr>
            <w:rFonts w:ascii="Arial" w:eastAsia="Times New Roman" w:hAnsi="Arial" w:cs="Arial"/>
            <w:color w:val="1155CC"/>
            <w:sz w:val="21"/>
            <w:szCs w:val="21"/>
            <w:u w:val="single"/>
          </w:rPr>
          <w:t>://kccna.libguides.com/home</w:t>
        </w:r>
      </w:hyperlink>
    </w:p>
    <w:p w14:paraId="41256FAC" w14:textId="77777777" w:rsidR="008F6FEA" w:rsidRDefault="00170582"/>
    <w:sectPr w:rsidR="008F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5D4B"/>
    <w:multiLevelType w:val="multilevel"/>
    <w:tmpl w:val="9C5E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1D"/>
    <w:rsid w:val="001420EA"/>
    <w:rsid w:val="00170582"/>
    <w:rsid w:val="00201274"/>
    <w:rsid w:val="00315BC5"/>
    <w:rsid w:val="006A681D"/>
    <w:rsid w:val="008D3118"/>
    <w:rsid w:val="009062CC"/>
    <w:rsid w:val="009C3B80"/>
    <w:rsid w:val="00C23211"/>
    <w:rsid w:val="00E42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259D"/>
  <w15:chartTrackingRefBased/>
  <w15:docId w15:val="{C3A7FCF1-43E1-4408-B119-4BC656BA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68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8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68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81D"/>
    <w:rPr>
      <w:color w:val="0000FF"/>
      <w:u w:val="single"/>
    </w:rPr>
  </w:style>
  <w:style w:type="character" w:styleId="CommentReference">
    <w:name w:val="annotation reference"/>
    <w:basedOn w:val="DefaultParagraphFont"/>
    <w:uiPriority w:val="99"/>
    <w:semiHidden/>
    <w:unhideWhenUsed/>
    <w:rsid w:val="001420EA"/>
    <w:rPr>
      <w:sz w:val="16"/>
      <w:szCs w:val="16"/>
    </w:rPr>
  </w:style>
  <w:style w:type="paragraph" w:styleId="CommentText">
    <w:name w:val="annotation text"/>
    <w:basedOn w:val="Normal"/>
    <w:link w:val="CommentTextChar"/>
    <w:uiPriority w:val="99"/>
    <w:semiHidden/>
    <w:unhideWhenUsed/>
    <w:rsid w:val="001420EA"/>
    <w:pPr>
      <w:spacing w:line="240" w:lineRule="auto"/>
    </w:pPr>
    <w:rPr>
      <w:sz w:val="20"/>
      <w:szCs w:val="20"/>
    </w:rPr>
  </w:style>
  <w:style w:type="character" w:customStyle="1" w:styleId="CommentTextChar">
    <w:name w:val="Comment Text Char"/>
    <w:basedOn w:val="DefaultParagraphFont"/>
    <w:link w:val="CommentText"/>
    <w:uiPriority w:val="99"/>
    <w:semiHidden/>
    <w:rsid w:val="001420EA"/>
    <w:rPr>
      <w:sz w:val="20"/>
      <w:szCs w:val="20"/>
    </w:rPr>
  </w:style>
  <w:style w:type="paragraph" w:styleId="CommentSubject">
    <w:name w:val="annotation subject"/>
    <w:basedOn w:val="CommentText"/>
    <w:next w:val="CommentText"/>
    <w:link w:val="CommentSubjectChar"/>
    <w:uiPriority w:val="99"/>
    <w:semiHidden/>
    <w:unhideWhenUsed/>
    <w:rsid w:val="001420EA"/>
    <w:rPr>
      <w:b/>
      <w:bCs/>
    </w:rPr>
  </w:style>
  <w:style w:type="character" w:customStyle="1" w:styleId="CommentSubjectChar">
    <w:name w:val="Comment Subject Char"/>
    <w:basedOn w:val="CommentTextChar"/>
    <w:link w:val="CommentSubject"/>
    <w:uiPriority w:val="99"/>
    <w:semiHidden/>
    <w:rsid w:val="001420EA"/>
    <w:rPr>
      <w:b/>
      <w:bCs/>
      <w:sz w:val="20"/>
      <w:szCs w:val="20"/>
    </w:rPr>
  </w:style>
  <w:style w:type="paragraph" w:styleId="BalloonText">
    <w:name w:val="Balloon Text"/>
    <w:basedOn w:val="Normal"/>
    <w:link w:val="BalloonTextChar"/>
    <w:uiPriority w:val="99"/>
    <w:semiHidden/>
    <w:unhideWhenUsed/>
    <w:rsid w:val="0014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17693">
      <w:bodyDiv w:val="1"/>
      <w:marLeft w:val="0"/>
      <w:marRight w:val="0"/>
      <w:marTop w:val="0"/>
      <w:marBottom w:val="0"/>
      <w:divBdr>
        <w:top w:val="none" w:sz="0" w:space="0" w:color="auto"/>
        <w:left w:val="none" w:sz="0" w:space="0" w:color="auto"/>
        <w:bottom w:val="none" w:sz="0" w:space="0" w:color="auto"/>
        <w:right w:val="none" w:sz="0" w:space="0" w:color="auto"/>
      </w:divBdr>
    </w:div>
    <w:div w:id="15667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cna.libguides.com/home" TargetMode="External"/><Relationship Id="rId3" Type="http://schemas.openxmlformats.org/officeDocument/2006/relationships/settings" Target="settings.xml"/><Relationship Id="rId7" Type="http://schemas.openxmlformats.org/officeDocument/2006/relationships/hyperlink" Target="https://goo.gl/9Fgt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goo.gl_pfqGeH&amp;d=DwMGaQ&amp;c=WO-RGvefibhHBZq3fL85hQ&amp;r=N4s_1qEWG7ZoWno-PPc9PDhp_xypuza5kRhS16tuJ2g&amp;m=zmOHM9HlNOI950zvqMWjpIbaiz-TgB2xNcpj64RP5t4&amp;s=2JV4WcyBoSv3oy6TJvYMOgLeK0Q3oTP_7v7eNzUXVhk&amp;e=" TargetMode="External"/><Relationship Id="rId5" Type="http://schemas.openxmlformats.org/officeDocument/2006/relationships/hyperlink" Target="https://kccna.libguides.com/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 Libraries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Kim</dc:creator>
  <cp:keywords/>
  <dc:description/>
  <cp:lastModifiedBy>Joy Kim</cp:lastModifiedBy>
  <cp:revision>2</cp:revision>
  <dcterms:created xsi:type="dcterms:W3CDTF">2018-12-14T19:46:00Z</dcterms:created>
  <dcterms:modified xsi:type="dcterms:W3CDTF">2018-12-14T19:46:00Z</dcterms:modified>
</cp:coreProperties>
</file>