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DDF0" w14:textId="77777777" w:rsidR="005E1EA5" w:rsidRPr="0053631C" w:rsidRDefault="009B5345" w:rsidP="009B5345">
      <w:pPr>
        <w:spacing w:line="240" w:lineRule="atLeast"/>
        <w:jc w:val="right"/>
        <w:rPr>
          <w:sz w:val="24"/>
          <w:szCs w:val="24"/>
          <w:u w:val="single"/>
        </w:rPr>
      </w:pPr>
      <w:r w:rsidRPr="0053631C">
        <w:rPr>
          <w:sz w:val="24"/>
          <w:szCs w:val="24"/>
          <w:u w:val="single"/>
        </w:rPr>
        <w:t>SUNGKYUN JOURNAL OF EAST ASIAN STUDIES</w:t>
      </w:r>
    </w:p>
    <w:p w14:paraId="733F0618" w14:textId="54CB8155" w:rsidR="009B5345" w:rsidRPr="00F466BF" w:rsidRDefault="009B5345" w:rsidP="009B5345">
      <w:pPr>
        <w:spacing w:line="240" w:lineRule="atLeast"/>
        <w:jc w:val="right"/>
        <w:rPr>
          <w:rFonts w:eastAsia="SimSun"/>
          <w:lang w:eastAsia="zh-CN"/>
        </w:rPr>
      </w:pPr>
      <w:r w:rsidRPr="00430852">
        <w:rPr>
          <w:rFonts w:eastAsiaTheme="minorHAnsi"/>
        </w:rPr>
        <w:t>Vol.1</w:t>
      </w:r>
      <w:r w:rsidR="00F466BF">
        <w:rPr>
          <w:rFonts w:eastAsia="SimSun" w:hint="eastAsia"/>
          <w:lang w:eastAsia="zh-CN"/>
        </w:rPr>
        <w:t>9</w:t>
      </w:r>
      <w:r w:rsidRPr="00430852">
        <w:rPr>
          <w:rFonts w:eastAsiaTheme="minorHAnsi"/>
        </w:rPr>
        <w:t xml:space="preserve"> No</w:t>
      </w:r>
      <w:r w:rsidR="006677AC" w:rsidRPr="00430852">
        <w:rPr>
          <w:rFonts w:eastAsiaTheme="minorHAnsi"/>
          <w:lang w:eastAsia="zh-CN"/>
        </w:rPr>
        <w:t>.</w:t>
      </w:r>
      <w:r w:rsidR="00F466BF">
        <w:rPr>
          <w:rFonts w:eastAsia="SimSun" w:hint="eastAsia"/>
          <w:lang w:eastAsia="zh-CN"/>
        </w:rPr>
        <w:t>1</w:t>
      </w:r>
      <w:r w:rsidR="006677AC" w:rsidRPr="00430852">
        <w:rPr>
          <w:rFonts w:eastAsiaTheme="minorHAnsi"/>
          <w:lang w:eastAsia="zh-CN"/>
        </w:rPr>
        <w:t xml:space="preserve"> </w:t>
      </w:r>
      <w:r w:rsidR="00F466BF">
        <w:rPr>
          <w:rFonts w:eastAsia="SimSun" w:cs="바탕체" w:hint="eastAsia"/>
          <w:lang w:eastAsia="zh-CN"/>
        </w:rPr>
        <w:t>APR</w:t>
      </w:r>
      <w:r w:rsidRPr="00430852">
        <w:rPr>
          <w:rFonts w:eastAsiaTheme="minorHAnsi"/>
          <w:lang w:eastAsia="zh-CN"/>
        </w:rPr>
        <w:t>.</w:t>
      </w:r>
      <w:r w:rsidR="00830EAD" w:rsidRPr="00430852">
        <w:rPr>
          <w:rFonts w:eastAsiaTheme="minorHAnsi"/>
          <w:lang w:eastAsia="zh-CN"/>
        </w:rPr>
        <w:t xml:space="preserve"> </w:t>
      </w:r>
      <w:r w:rsidRPr="00430852">
        <w:rPr>
          <w:rFonts w:eastAsiaTheme="minorHAnsi"/>
          <w:lang w:eastAsia="zh-CN"/>
        </w:rPr>
        <w:t>201</w:t>
      </w:r>
      <w:r w:rsidR="00F466BF">
        <w:rPr>
          <w:rFonts w:eastAsia="SimSun" w:hint="eastAsia"/>
          <w:lang w:eastAsia="zh-CN"/>
        </w:rPr>
        <w:t>9</w:t>
      </w:r>
    </w:p>
    <w:p w14:paraId="7B3C6A81" w14:textId="77777777" w:rsidR="00323580" w:rsidRPr="00E86B89" w:rsidRDefault="00323580" w:rsidP="009B5345">
      <w:pPr>
        <w:spacing w:line="240" w:lineRule="atLeast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3D9B29D" w14:textId="039EB96E" w:rsidR="009B5345" w:rsidRPr="00E86B89" w:rsidRDefault="009B5345" w:rsidP="009B5345">
      <w:pPr>
        <w:spacing w:line="240" w:lineRule="atLeast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86B8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CONTENTS</w:t>
      </w:r>
    </w:p>
    <w:p w14:paraId="2A3ADCA1" w14:textId="77777777" w:rsidR="0032433A" w:rsidRPr="00E86B89" w:rsidRDefault="0032433A" w:rsidP="009B5345">
      <w:pPr>
        <w:spacing w:line="240" w:lineRule="atLeast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D37DFCD" w14:textId="77777777" w:rsidR="009B5345" w:rsidRPr="00E86B89" w:rsidRDefault="009B5345" w:rsidP="009B5345">
      <w:pPr>
        <w:spacing w:line="240" w:lineRule="atLeast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86B8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ARTICLES</w:t>
      </w:r>
    </w:p>
    <w:p w14:paraId="323D9A08" w14:textId="77777777" w:rsidR="00323580" w:rsidRPr="00E86B89" w:rsidRDefault="00434F5F" w:rsidP="00516C15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Coping with Contingency and Uncertainty:</w:t>
      </w:r>
      <w:r w:rsidR="00323580"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</w:t>
      </w: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The </w:t>
      </w:r>
      <w:r w:rsidRPr="00E86B89">
        <w:rPr>
          <w:rFonts w:ascii="Times New Roman" w:eastAsia="SimSun" w:hAnsi="Times New Roman" w:cs="Times New Roman"/>
          <w:i/>
          <w:color w:val="000000" w:themeColor="text1"/>
          <w:sz w:val="22"/>
          <w:lang w:eastAsia="zh-CN"/>
        </w:rPr>
        <w:t>Yijing</w:t>
      </w: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Hexagrams on Decay and </w:t>
      </w:r>
    </w:p>
    <w:p w14:paraId="2AAAB5A2" w14:textId="57CEC3E2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Discordance</w:t>
      </w:r>
    </w:p>
    <w:p w14:paraId="7206D7CC" w14:textId="0DDA4DDD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i/>
          <w:color w:val="000000" w:themeColor="text1"/>
          <w:sz w:val="22"/>
          <w:lang w:eastAsia="zh-CN"/>
        </w:rPr>
        <w:t>by</w:t>
      </w: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Tze-ki HON</w:t>
      </w:r>
      <w:r w:rsidR="00BF2C6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</w:t>
      </w:r>
    </w:p>
    <w:p w14:paraId="0B91A60C" w14:textId="77777777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</w:p>
    <w:p w14:paraId="6D9BD447" w14:textId="77777777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The Assimilation of the </w:t>
      </w:r>
      <w:r w:rsidRPr="00E86B89">
        <w:rPr>
          <w:rFonts w:ascii="Times New Roman" w:eastAsia="SimSun" w:hAnsi="Times New Roman" w:cs="Times New Roman"/>
          <w:i/>
          <w:color w:val="000000" w:themeColor="text1"/>
          <w:sz w:val="22"/>
          <w:lang w:eastAsia="zh-CN"/>
        </w:rPr>
        <w:t>Yijing</w:t>
      </w: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in Tibetan History and Culture</w:t>
      </w:r>
    </w:p>
    <w:p w14:paraId="0E2B914C" w14:textId="6368A8AF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i/>
          <w:color w:val="000000" w:themeColor="text1"/>
          <w:sz w:val="22"/>
          <w:lang w:eastAsia="zh-CN"/>
        </w:rPr>
        <w:t>by</w:t>
      </w:r>
      <w:r w:rsidR="00323580"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Wai-ming NG</w:t>
      </w:r>
      <w:r w:rsidR="00BF2C6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</w:t>
      </w:r>
    </w:p>
    <w:p w14:paraId="3871BA7F" w14:textId="77777777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</w:p>
    <w:p w14:paraId="7E0C6237" w14:textId="77777777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The Root of All Things: Liang Jushi and Practical Enterprise in Late Qing China</w:t>
      </w:r>
    </w:p>
    <w:p w14:paraId="3C20CE25" w14:textId="36A0E6A1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i/>
          <w:color w:val="000000" w:themeColor="text1"/>
          <w:sz w:val="22"/>
          <w:lang w:eastAsia="zh-CN"/>
        </w:rPr>
        <w:t>by</w:t>
      </w: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Ying-kit CHAN</w:t>
      </w:r>
      <w:r w:rsidR="00BF2C6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</w:t>
      </w:r>
    </w:p>
    <w:p w14:paraId="51912626" w14:textId="77777777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</w:p>
    <w:p w14:paraId="5AD05060" w14:textId="77777777" w:rsidR="00323580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Kud</w:t>
      </w:r>
      <w:r w:rsidRPr="00E86B89">
        <w:rPr>
          <w:rFonts w:ascii="Times New Roman" w:eastAsia="SimSun" w:hAnsi="Times New Roman" w:cs="Times New Roman" w:hint="cs"/>
          <w:color w:val="000000" w:themeColor="text1"/>
          <w:sz w:val="22"/>
          <w:lang w:eastAsia="zh-CN"/>
        </w:rPr>
        <w:t>ō</w:t>
      </w: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Takeki, Director of Keij</w:t>
      </w:r>
      <w:r w:rsidRPr="00E86B89">
        <w:rPr>
          <w:rFonts w:ascii="Times New Roman" w:eastAsia="SimSun" w:hAnsi="Times New Roman" w:cs="Times New Roman" w:hint="cs"/>
          <w:color w:val="000000" w:themeColor="text1"/>
          <w:sz w:val="22"/>
          <w:lang w:eastAsia="zh-CN"/>
        </w:rPr>
        <w:t>ō</w:t>
      </w: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Women’s Hospital, and His Medical Service for </w:t>
      </w:r>
    </w:p>
    <w:p w14:paraId="48716F4C" w14:textId="06A74A0C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Women and Buddhist Activities in Colonial Korea</w:t>
      </w:r>
    </w:p>
    <w:p w14:paraId="42C79B3D" w14:textId="6CB58368" w:rsidR="00434F5F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i/>
          <w:color w:val="000000" w:themeColor="text1"/>
          <w:sz w:val="22"/>
          <w:lang w:eastAsia="zh-CN"/>
        </w:rPr>
        <w:t>by</w:t>
      </w: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Jaemok CHOI and Jeonggon KIM</w:t>
      </w:r>
      <w:r w:rsidR="00BF2C6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</w:t>
      </w:r>
    </w:p>
    <w:p w14:paraId="723743F6" w14:textId="77777777" w:rsidR="00323580" w:rsidRPr="00E86B89" w:rsidRDefault="00323580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</w:p>
    <w:p w14:paraId="0B8E640D" w14:textId="77777777" w:rsidR="00664681" w:rsidRPr="00E86B89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Cast Iron Smelting and Fining: An Iron Smelting Sit</w:t>
      </w:r>
      <w:r w:rsidR="00323580"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e of the Eastern Han Dynasty </w:t>
      </w:r>
      <w:r w:rsidR="00664681"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in</w:t>
      </w:r>
    </w:p>
    <w:p w14:paraId="5AA3031E" w14:textId="25789294" w:rsidR="00434F5F" w:rsidRDefault="00434F5F" w:rsidP="00434F5F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E86B89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Xuxiebian, Sichuan Province, China</w:t>
      </w:r>
    </w:p>
    <w:p w14:paraId="58989232" w14:textId="77777777" w:rsidR="007B035F" w:rsidRDefault="00506A74" w:rsidP="00506A74">
      <w:pPr>
        <w:spacing w:line="240" w:lineRule="atLeast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506A74">
        <w:rPr>
          <w:rFonts w:ascii="Times New Roman" w:eastAsia="SimSun" w:hAnsi="Times New Roman" w:cs="Times New Roman"/>
          <w:i/>
          <w:color w:val="000000" w:themeColor="text1"/>
          <w:sz w:val="22"/>
          <w:lang w:eastAsia="zh-CN"/>
        </w:rPr>
        <w:t>by</w:t>
      </w:r>
      <w:r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 </w:t>
      </w:r>
      <w:r w:rsidRPr="00506A7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Yuniu LI</w:t>
      </w:r>
      <w:r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, </w:t>
      </w:r>
      <w:r w:rsidRPr="00506A7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Chunyan MA</w:t>
      </w:r>
      <w:r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, </w:t>
      </w:r>
      <w:r w:rsidRPr="00506A7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Yasuyuki MURAKAMI</w:t>
      </w:r>
      <w:r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, </w:t>
      </w:r>
      <w:r w:rsidRPr="00506A7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Zhiqing ZHOU</w:t>
      </w:r>
      <w:r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, </w:t>
      </w:r>
      <w:r w:rsidRPr="00506A7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Yingdong YANG</w:t>
      </w:r>
      <w:r w:rsidR="007B035F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,</w:t>
      </w:r>
    </w:p>
    <w:p w14:paraId="0DBBA4DF" w14:textId="5FAF5763" w:rsidR="00506A74" w:rsidRPr="00506A74" w:rsidRDefault="00506A74" w:rsidP="007B035F">
      <w:pPr>
        <w:spacing w:line="240" w:lineRule="atLeast"/>
        <w:ind w:firstLineChars="150" w:firstLine="330"/>
        <w:jc w:val="left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 xml:space="preserve">and </w:t>
      </w:r>
      <w:r w:rsidRPr="00506A74"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  <w:t>Yingfu LI</w:t>
      </w:r>
      <w:bookmarkStart w:id="0" w:name="_GoBack"/>
      <w:bookmarkEnd w:id="0"/>
    </w:p>
    <w:p w14:paraId="21E727AF" w14:textId="201B579D" w:rsidR="00434F5F" w:rsidRPr="00803120" w:rsidRDefault="00434F5F" w:rsidP="00434F5F">
      <w:pPr>
        <w:spacing w:line="240" w:lineRule="atLeast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34F5F" w:rsidRPr="008031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4984" w14:textId="77777777" w:rsidR="004D4720" w:rsidRDefault="004D4720" w:rsidP="009B07FC">
      <w:pPr>
        <w:spacing w:after="0" w:line="240" w:lineRule="auto"/>
      </w:pPr>
      <w:r>
        <w:separator/>
      </w:r>
    </w:p>
  </w:endnote>
  <w:endnote w:type="continuationSeparator" w:id="0">
    <w:p w14:paraId="3A1FF391" w14:textId="77777777" w:rsidR="004D4720" w:rsidRDefault="004D4720" w:rsidP="009B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ED59" w14:textId="77777777" w:rsidR="004D4720" w:rsidRDefault="004D4720" w:rsidP="009B07FC">
      <w:pPr>
        <w:spacing w:after="0" w:line="240" w:lineRule="auto"/>
      </w:pPr>
      <w:r>
        <w:separator/>
      </w:r>
    </w:p>
  </w:footnote>
  <w:footnote w:type="continuationSeparator" w:id="0">
    <w:p w14:paraId="19DD3002" w14:textId="77777777" w:rsidR="004D4720" w:rsidRDefault="004D4720" w:rsidP="009B0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45"/>
    <w:rsid w:val="00007E65"/>
    <w:rsid w:val="00011BA7"/>
    <w:rsid w:val="00013689"/>
    <w:rsid w:val="00013F8D"/>
    <w:rsid w:val="0002671B"/>
    <w:rsid w:val="000606F2"/>
    <w:rsid w:val="00090823"/>
    <w:rsid w:val="00094121"/>
    <w:rsid w:val="0009690D"/>
    <w:rsid w:val="000B5B7C"/>
    <w:rsid w:val="000C64CD"/>
    <w:rsid w:val="000E5E24"/>
    <w:rsid w:val="0012342D"/>
    <w:rsid w:val="0014301D"/>
    <w:rsid w:val="001503DE"/>
    <w:rsid w:val="00177228"/>
    <w:rsid w:val="00180E20"/>
    <w:rsid w:val="00187DBE"/>
    <w:rsid w:val="001B293B"/>
    <w:rsid w:val="001C29F3"/>
    <w:rsid w:val="001F4CD4"/>
    <w:rsid w:val="00210CF0"/>
    <w:rsid w:val="00233727"/>
    <w:rsid w:val="00256E58"/>
    <w:rsid w:val="002738AD"/>
    <w:rsid w:val="00277509"/>
    <w:rsid w:val="00291A44"/>
    <w:rsid w:val="002D55F7"/>
    <w:rsid w:val="002E014A"/>
    <w:rsid w:val="002E296E"/>
    <w:rsid w:val="002E4F3E"/>
    <w:rsid w:val="002E72A4"/>
    <w:rsid w:val="002F48A3"/>
    <w:rsid w:val="00300063"/>
    <w:rsid w:val="00306A04"/>
    <w:rsid w:val="0032119D"/>
    <w:rsid w:val="00323580"/>
    <w:rsid w:val="0032433A"/>
    <w:rsid w:val="003439B8"/>
    <w:rsid w:val="0034795A"/>
    <w:rsid w:val="00373B76"/>
    <w:rsid w:val="003813E7"/>
    <w:rsid w:val="003A3826"/>
    <w:rsid w:val="003B4F21"/>
    <w:rsid w:val="003D4053"/>
    <w:rsid w:val="003F36EE"/>
    <w:rsid w:val="00417214"/>
    <w:rsid w:val="00424796"/>
    <w:rsid w:val="00430852"/>
    <w:rsid w:val="00434F5F"/>
    <w:rsid w:val="00442454"/>
    <w:rsid w:val="00445C26"/>
    <w:rsid w:val="004573E4"/>
    <w:rsid w:val="00461C64"/>
    <w:rsid w:val="00462A19"/>
    <w:rsid w:val="00463D17"/>
    <w:rsid w:val="00473CDA"/>
    <w:rsid w:val="004803B3"/>
    <w:rsid w:val="004812D6"/>
    <w:rsid w:val="004A624A"/>
    <w:rsid w:val="004B635B"/>
    <w:rsid w:val="004D4720"/>
    <w:rsid w:val="004E4133"/>
    <w:rsid w:val="004F14D2"/>
    <w:rsid w:val="00506A74"/>
    <w:rsid w:val="00516C15"/>
    <w:rsid w:val="005220C1"/>
    <w:rsid w:val="00526449"/>
    <w:rsid w:val="0053631C"/>
    <w:rsid w:val="0055019E"/>
    <w:rsid w:val="00554AD1"/>
    <w:rsid w:val="00581047"/>
    <w:rsid w:val="005938B6"/>
    <w:rsid w:val="005E1EA5"/>
    <w:rsid w:val="005F0F11"/>
    <w:rsid w:val="005F190F"/>
    <w:rsid w:val="00601935"/>
    <w:rsid w:val="0061197D"/>
    <w:rsid w:val="00620C4E"/>
    <w:rsid w:val="0064434C"/>
    <w:rsid w:val="006512A8"/>
    <w:rsid w:val="006606F9"/>
    <w:rsid w:val="00664681"/>
    <w:rsid w:val="006677AC"/>
    <w:rsid w:val="00677796"/>
    <w:rsid w:val="007073AB"/>
    <w:rsid w:val="00713000"/>
    <w:rsid w:val="0072437B"/>
    <w:rsid w:val="0073248B"/>
    <w:rsid w:val="00742FA8"/>
    <w:rsid w:val="0075727E"/>
    <w:rsid w:val="00760A1C"/>
    <w:rsid w:val="00761B69"/>
    <w:rsid w:val="007B035F"/>
    <w:rsid w:val="007B11E0"/>
    <w:rsid w:val="007B130C"/>
    <w:rsid w:val="007B71D5"/>
    <w:rsid w:val="007C7396"/>
    <w:rsid w:val="007C7B7F"/>
    <w:rsid w:val="007E23B9"/>
    <w:rsid w:val="007E736F"/>
    <w:rsid w:val="00803120"/>
    <w:rsid w:val="00830EAD"/>
    <w:rsid w:val="00845D79"/>
    <w:rsid w:val="00891AC9"/>
    <w:rsid w:val="008B67C5"/>
    <w:rsid w:val="008E3EE2"/>
    <w:rsid w:val="008E6EFB"/>
    <w:rsid w:val="00900EDD"/>
    <w:rsid w:val="00905F59"/>
    <w:rsid w:val="00906028"/>
    <w:rsid w:val="0091451F"/>
    <w:rsid w:val="00954BA9"/>
    <w:rsid w:val="00985242"/>
    <w:rsid w:val="009860FD"/>
    <w:rsid w:val="009B07D7"/>
    <w:rsid w:val="009B07FC"/>
    <w:rsid w:val="009B5345"/>
    <w:rsid w:val="009D19C2"/>
    <w:rsid w:val="009D46B8"/>
    <w:rsid w:val="009D6E77"/>
    <w:rsid w:val="00A233E1"/>
    <w:rsid w:val="00A2423F"/>
    <w:rsid w:val="00A24ABC"/>
    <w:rsid w:val="00A26C92"/>
    <w:rsid w:val="00A31764"/>
    <w:rsid w:val="00A41B79"/>
    <w:rsid w:val="00A53EA2"/>
    <w:rsid w:val="00A77BD9"/>
    <w:rsid w:val="00A80C83"/>
    <w:rsid w:val="00A8445A"/>
    <w:rsid w:val="00A90687"/>
    <w:rsid w:val="00A94E3B"/>
    <w:rsid w:val="00AB158B"/>
    <w:rsid w:val="00AE0BF9"/>
    <w:rsid w:val="00AE565F"/>
    <w:rsid w:val="00B27D3B"/>
    <w:rsid w:val="00B44A86"/>
    <w:rsid w:val="00B6592C"/>
    <w:rsid w:val="00B73276"/>
    <w:rsid w:val="00B80F00"/>
    <w:rsid w:val="00B819FF"/>
    <w:rsid w:val="00BA6016"/>
    <w:rsid w:val="00BD0CFA"/>
    <w:rsid w:val="00BE5791"/>
    <w:rsid w:val="00BF2C64"/>
    <w:rsid w:val="00C052B1"/>
    <w:rsid w:val="00C108AC"/>
    <w:rsid w:val="00C10C10"/>
    <w:rsid w:val="00C14685"/>
    <w:rsid w:val="00C33D01"/>
    <w:rsid w:val="00C7433D"/>
    <w:rsid w:val="00C8714A"/>
    <w:rsid w:val="00CC05C5"/>
    <w:rsid w:val="00CD281E"/>
    <w:rsid w:val="00CD724A"/>
    <w:rsid w:val="00D07CF9"/>
    <w:rsid w:val="00D14B8F"/>
    <w:rsid w:val="00D17B88"/>
    <w:rsid w:val="00D31556"/>
    <w:rsid w:val="00D43B6C"/>
    <w:rsid w:val="00D612C6"/>
    <w:rsid w:val="00D91F86"/>
    <w:rsid w:val="00D935D2"/>
    <w:rsid w:val="00D94C2B"/>
    <w:rsid w:val="00D94EF4"/>
    <w:rsid w:val="00DA2097"/>
    <w:rsid w:val="00DC47AF"/>
    <w:rsid w:val="00DE1D0F"/>
    <w:rsid w:val="00DE23D4"/>
    <w:rsid w:val="00DE4FCD"/>
    <w:rsid w:val="00E01135"/>
    <w:rsid w:val="00E26F20"/>
    <w:rsid w:val="00E46490"/>
    <w:rsid w:val="00E86B89"/>
    <w:rsid w:val="00EB218A"/>
    <w:rsid w:val="00ED59C5"/>
    <w:rsid w:val="00EE1216"/>
    <w:rsid w:val="00F00119"/>
    <w:rsid w:val="00F223B9"/>
    <w:rsid w:val="00F27547"/>
    <w:rsid w:val="00F466BF"/>
    <w:rsid w:val="00F84573"/>
    <w:rsid w:val="00F87BA2"/>
    <w:rsid w:val="00F90550"/>
    <w:rsid w:val="00F9600A"/>
    <w:rsid w:val="00FA18E4"/>
    <w:rsid w:val="00FA4A31"/>
    <w:rsid w:val="00FA4CEA"/>
    <w:rsid w:val="00FA6578"/>
    <w:rsid w:val="00FB0DD0"/>
    <w:rsid w:val="00FC0566"/>
    <w:rsid w:val="00FC2D4E"/>
    <w:rsid w:val="00FD265E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8C703"/>
  <w15:docId w15:val="{8B05FBB4-6CC4-449C-8354-F6EA841E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size-small">
    <w:name w:val="a-size-small"/>
    <w:basedOn w:val="a0"/>
    <w:rsid w:val="00760A1C"/>
  </w:style>
  <w:style w:type="character" w:customStyle="1" w:styleId="apple-converted-space">
    <w:name w:val="apple-converted-space"/>
    <w:basedOn w:val="a0"/>
    <w:rsid w:val="00760A1C"/>
  </w:style>
  <w:style w:type="character" w:styleId="a3">
    <w:name w:val="Hyperlink"/>
    <w:basedOn w:val="a0"/>
    <w:uiPriority w:val="99"/>
    <w:semiHidden/>
    <w:unhideWhenUsed/>
    <w:rsid w:val="00760A1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430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30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0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07FC"/>
  </w:style>
  <w:style w:type="paragraph" w:styleId="a6">
    <w:name w:val="footer"/>
    <w:basedOn w:val="a"/>
    <w:link w:val="Char1"/>
    <w:uiPriority w:val="99"/>
    <w:unhideWhenUsed/>
    <w:rsid w:val="009B07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07FC"/>
  </w:style>
  <w:style w:type="character" w:styleId="a7">
    <w:name w:val="annotation reference"/>
    <w:basedOn w:val="a0"/>
    <w:uiPriority w:val="99"/>
    <w:semiHidden/>
    <w:unhideWhenUsed/>
    <w:rsid w:val="00A41B79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A41B79"/>
    <w:pPr>
      <w:spacing w:line="240" w:lineRule="auto"/>
    </w:pPr>
    <w:rPr>
      <w:sz w:val="24"/>
      <w:szCs w:val="24"/>
    </w:rPr>
  </w:style>
  <w:style w:type="character" w:customStyle="1" w:styleId="Char2">
    <w:name w:val="메모 텍스트 Char"/>
    <w:basedOn w:val="a0"/>
    <w:link w:val="a8"/>
    <w:uiPriority w:val="99"/>
    <w:semiHidden/>
    <w:rsid w:val="00A41B79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41B79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A41B79"/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D8DA-91E1-4EBF-8F5D-BECDFAD1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侯婷婷</dc:creator>
  <cp:lastModifiedBy>SJEAS</cp:lastModifiedBy>
  <cp:revision>8</cp:revision>
  <cp:lastPrinted>2019-04-25T01:38:00Z</cp:lastPrinted>
  <dcterms:created xsi:type="dcterms:W3CDTF">2019-03-18T03:50:00Z</dcterms:created>
  <dcterms:modified xsi:type="dcterms:W3CDTF">2019-04-29T07:20:00Z</dcterms:modified>
</cp:coreProperties>
</file>