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35157" w14:textId="06DD7680" w:rsidR="005520B1" w:rsidRDefault="00C85E15" w:rsidP="00C85E15">
      <w:pPr>
        <w:jc w:val="center"/>
        <w:rPr>
          <w:b/>
          <w:bCs/>
        </w:rPr>
      </w:pPr>
      <w:r>
        <w:rPr>
          <w:b/>
          <w:bCs/>
        </w:rPr>
        <w:t>Research Articles for the</w:t>
      </w:r>
      <w:r w:rsidR="006A69F5" w:rsidRPr="00560DDA">
        <w:rPr>
          <w:b/>
          <w:bCs/>
        </w:rPr>
        <w:t xml:space="preserve"> </w:t>
      </w:r>
      <w:r w:rsidRPr="00353483">
        <w:rPr>
          <w:b/>
          <w:bCs/>
        </w:rPr>
        <w:t>Routledge</w:t>
      </w:r>
      <w:r>
        <w:rPr>
          <w:b/>
          <w:bCs/>
        </w:rPr>
        <w:t xml:space="preserve"> </w:t>
      </w:r>
      <w:r w:rsidR="006A69F5" w:rsidRPr="00560DDA">
        <w:rPr>
          <w:b/>
          <w:bCs/>
        </w:rPr>
        <w:t>Handbook of Korean Religions</w:t>
      </w:r>
    </w:p>
    <w:p w14:paraId="49ACF044" w14:textId="77777777" w:rsidR="00DF3A4A" w:rsidRDefault="00DF3A4A" w:rsidP="00C85E15">
      <w:pPr>
        <w:jc w:val="center"/>
        <w:rPr>
          <w:b/>
          <w:bCs/>
        </w:rPr>
      </w:pPr>
    </w:p>
    <w:p w14:paraId="106ED491" w14:textId="3242D9DE" w:rsidR="00C85E15" w:rsidRDefault="00C85E15" w:rsidP="00C85E15">
      <w:pPr>
        <w:jc w:val="center"/>
        <w:rPr>
          <w:b/>
          <w:bCs/>
        </w:rPr>
      </w:pPr>
      <w:r>
        <w:rPr>
          <w:b/>
          <w:bCs/>
        </w:rPr>
        <w:t>Call for Proposals</w:t>
      </w:r>
    </w:p>
    <w:p w14:paraId="231E1A33" w14:textId="77777777" w:rsidR="00C85E15" w:rsidRDefault="00C85E15" w:rsidP="00C85E15">
      <w:pPr>
        <w:jc w:val="center"/>
        <w:rPr>
          <w:b/>
          <w:bCs/>
        </w:rPr>
      </w:pPr>
    </w:p>
    <w:p w14:paraId="1CEE631D" w14:textId="7917CC56" w:rsidR="00171638" w:rsidRPr="00171638" w:rsidRDefault="00C85E15" w:rsidP="00C85E15">
      <w:pPr>
        <w:jc w:val="center"/>
      </w:pPr>
      <w:r>
        <w:t xml:space="preserve">Editors: </w:t>
      </w:r>
      <w:r w:rsidR="00171638" w:rsidRPr="00171638">
        <w:t>Sean Kim</w:t>
      </w:r>
      <w:r>
        <w:t xml:space="preserve"> and </w:t>
      </w:r>
      <w:r w:rsidR="00171638" w:rsidRPr="00171638">
        <w:t>Liora Sarfati</w:t>
      </w:r>
    </w:p>
    <w:p w14:paraId="631926FE" w14:textId="72FB6B03" w:rsidR="005520B1" w:rsidRDefault="005520B1" w:rsidP="00A67922"/>
    <w:p w14:paraId="468F2543" w14:textId="4740AAA1" w:rsidR="00AD50B8" w:rsidRDefault="00AD50B8" w:rsidP="00AD50B8">
      <w:r>
        <w:t xml:space="preserve">Scholarship on Korea has recently proliferated, in part influenced by South Korea’s economic rise and the popularity of K-pop. The study of Korean religions has been part of this trend, but there is currently no comprehensive reference for the rich and diverse Korean spiritual landscape. </w:t>
      </w:r>
      <w:r w:rsidR="00C85E15">
        <w:rPr>
          <w:i/>
          <w:iCs/>
        </w:rPr>
        <w:t xml:space="preserve">The Routledge </w:t>
      </w:r>
      <w:r w:rsidRPr="00EC5D27">
        <w:rPr>
          <w:i/>
          <w:iCs/>
        </w:rPr>
        <w:t xml:space="preserve">Handbook on Korean Religions </w:t>
      </w:r>
      <w:r>
        <w:t>would fill that lacuna.</w:t>
      </w:r>
    </w:p>
    <w:p w14:paraId="1B25E461" w14:textId="77777777" w:rsidR="00842197" w:rsidRDefault="00842197" w:rsidP="00842197"/>
    <w:p w14:paraId="63F0A21F" w14:textId="21357713" w:rsidR="00656D96" w:rsidRDefault="006A69F5" w:rsidP="00842197">
      <w:r>
        <w:t xml:space="preserve">Korea has been a unique place for the development of religions. It has been pluralistic in the attitudes </w:t>
      </w:r>
      <w:r w:rsidR="00046349">
        <w:t>toward</w:t>
      </w:r>
      <w:r>
        <w:t xml:space="preserve"> the vernacular worshippers and the elites, even when some religious practices had been persecuted or removed from </w:t>
      </w:r>
      <w:r w:rsidR="00046349">
        <w:t xml:space="preserve">the </w:t>
      </w:r>
      <w:r>
        <w:t xml:space="preserve">centralized mechanisms of the state. </w:t>
      </w:r>
      <w:r w:rsidR="00587DD9">
        <w:t>As a consequence, throughout the history of Korea’s religious sphere t</w:t>
      </w:r>
      <w:r>
        <w:t xml:space="preserve">he indigenous religious beliefs and practices </w:t>
      </w:r>
      <w:r w:rsidR="00587DD9">
        <w:t>co-existed and sometimes syncretized</w:t>
      </w:r>
      <w:r>
        <w:t xml:space="preserve"> with imported ideas and </w:t>
      </w:r>
      <w:r w:rsidR="00587DD9">
        <w:t xml:space="preserve">doctrines. </w:t>
      </w:r>
    </w:p>
    <w:p w14:paraId="0A41846B" w14:textId="5B146960" w:rsidR="00656D96" w:rsidRDefault="00656D96" w:rsidP="00656D96">
      <w:pPr>
        <w:pStyle w:val="NormalWeb"/>
      </w:pPr>
      <w:r>
        <w:rPr>
          <w:rFonts w:ascii="TimesNewRomanPS" w:hAnsi="TimesNewRomanPS"/>
          <w:b/>
          <w:bCs/>
        </w:rPr>
        <w:t>Recommended Topics</w:t>
      </w:r>
    </w:p>
    <w:p w14:paraId="45AC40B0" w14:textId="5F6039BE" w:rsidR="00842197" w:rsidRDefault="00C85E15" w:rsidP="00656D96">
      <w:r>
        <w:t xml:space="preserve">We are soliciting research articles for </w:t>
      </w:r>
      <w:r>
        <w:rPr>
          <w:i/>
          <w:iCs/>
        </w:rPr>
        <w:t>The Routledge</w:t>
      </w:r>
      <w:r w:rsidRPr="00EC5D27">
        <w:rPr>
          <w:i/>
          <w:iCs/>
        </w:rPr>
        <w:t xml:space="preserve"> Handbook on Korean Religions</w:t>
      </w:r>
      <w:r>
        <w:rPr>
          <w:i/>
          <w:iCs/>
        </w:rPr>
        <w:t xml:space="preserve">, </w:t>
      </w:r>
      <w:r>
        <w:t>in</w:t>
      </w:r>
      <w:r w:rsidR="006A69F5">
        <w:t xml:space="preserve"> </w:t>
      </w:r>
      <w:r>
        <w:t>which</w:t>
      </w:r>
      <w:r w:rsidR="00587DD9">
        <w:t xml:space="preserve"> </w:t>
      </w:r>
      <w:r w:rsidR="006A69F5">
        <w:t>each religious trend</w:t>
      </w:r>
      <w:r w:rsidR="00587DD9">
        <w:t xml:space="preserve"> will be addressed through </w:t>
      </w:r>
      <w:r>
        <w:t>innovative</w:t>
      </w:r>
      <w:r w:rsidR="008407CA">
        <w:t xml:space="preserve"> research in disciplines</w:t>
      </w:r>
      <w:r w:rsidR="00446DB9">
        <w:t>,</w:t>
      </w:r>
      <w:r w:rsidR="008407CA">
        <w:t xml:space="preserve"> including history, anthropology, philosophy, sociology, </w:t>
      </w:r>
      <w:r w:rsidR="00EC5D27">
        <w:t xml:space="preserve">media studies, </w:t>
      </w:r>
      <w:r w:rsidR="008407CA">
        <w:t>and religious studies</w:t>
      </w:r>
      <w:r w:rsidR="00587DD9">
        <w:t>. T</w:t>
      </w:r>
      <w:r w:rsidR="006A69F5">
        <w:t xml:space="preserve">he articles </w:t>
      </w:r>
      <w:r>
        <w:t xml:space="preserve">can </w:t>
      </w:r>
      <w:r w:rsidR="006A69F5">
        <w:t>focus on</w:t>
      </w:r>
      <w:r>
        <w:t xml:space="preserve"> </w:t>
      </w:r>
      <w:r w:rsidR="00842197">
        <w:t xml:space="preserve">pre-modern, modern, or contemporary religious phenomena related to </w:t>
      </w:r>
      <w:r>
        <w:t>vernacular religions</w:t>
      </w:r>
      <w:r w:rsidR="00842197">
        <w:t xml:space="preserve"> (ancestor worship, pilgrimage, divination, </w:t>
      </w:r>
      <w:r w:rsidR="006A69F5">
        <w:t>shamanism</w:t>
      </w:r>
      <w:r w:rsidR="00842197">
        <w:t>)</w:t>
      </w:r>
      <w:r w:rsidR="006A69F5">
        <w:t>, Buddhism</w:t>
      </w:r>
      <w:r w:rsidR="008407CA">
        <w:t xml:space="preserve">, </w:t>
      </w:r>
      <w:r w:rsidR="00446DB9">
        <w:t>Confucianism</w:t>
      </w:r>
      <w:r w:rsidR="00842197">
        <w:t>, Neo-Confucianism</w:t>
      </w:r>
      <w:r w:rsidR="00446DB9">
        <w:t xml:space="preserve">, </w:t>
      </w:r>
      <w:r w:rsidR="008407CA">
        <w:t>Christianity</w:t>
      </w:r>
      <w:r w:rsidR="006A69F5">
        <w:t xml:space="preserve">, </w:t>
      </w:r>
      <w:r w:rsidR="00046349">
        <w:t>new religion</w:t>
      </w:r>
      <w:r w:rsidR="008407CA">
        <w:t>s</w:t>
      </w:r>
      <w:r w:rsidR="00EC5D27">
        <w:t>, and civil religions</w:t>
      </w:r>
      <w:r w:rsidR="00842197">
        <w:t>. Possible ang</w:t>
      </w:r>
      <w:r w:rsidR="004E3F1F">
        <w:t>les</w:t>
      </w:r>
      <w:r w:rsidR="00842197">
        <w:t xml:space="preserve"> for discussion include</w:t>
      </w:r>
      <w:r w:rsidR="006A69F5">
        <w:t xml:space="preserve"> </w:t>
      </w:r>
      <w:r w:rsidR="008407CA">
        <w:t xml:space="preserve">the history of religious groups, </w:t>
      </w:r>
      <w:r w:rsidR="006A69F5">
        <w:t xml:space="preserve">sacred and important sites, </w:t>
      </w:r>
      <w:r w:rsidR="008407CA">
        <w:t xml:space="preserve">influential religious texts, </w:t>
      </w:r>
      <w:r w:rsidR="006A69F5">
        <w:t xml:space="preserve">central </w:t>
      </w:r>
      <w:r w:rsidR="00587DD9">
        <w:t>religious leaders</w:t>
      </w:r>
      <w:r w:rsidR="008407CA">
        <w:t xml:space="preserve">, </w:t>
      </w:r>
      <w:r w:rsidR="00200AD7">
        <w:t xml:space="preserve">transformations, debates, </w:t>
      </w:r>
      <w:r w:rsidR="008407CA">
        <w:t xml:space="preserve">and </w:t>
      </w:r>
      <w:r w:rsidR="00F1293C">
        <w:t>specific practices</w:t>
      </w:r>
      <w:r w:rsidR="006A69F5">
        <w:t>.</w:t>
      </w:r>
      <w:r w:rsidR="0006421E">
        <w:t xml:space="preserve"> </w:t>
      </w:r>
    </w:p>
    <w:p w14:paraId="67B8377C" w14:textId="77777777" w:rsidR="00842197" w:rsidRDefault="00842197" w:rsidP="00656D96"/>
    <w:p w14:paraId="00D1461D" w14:textId="36FE43E8" w:rsidR="00C85E15" w:rsidRPr="00C826C5" w:rsidRDefault="0006421E" w:rsidP="00C826C5">
      <w:r>
        <w:t>The proposals cannot include work published elsewhere or similar to previous publications. We encourage scholars in all stages of their academic path to submit a proposal, as long as it includes new data and firmly structured analysis</w:t>
      </w:r>
      <w:proofErr w:type="gramStart"/>
      <w:r>
        <w:t>.</w:t>
      </w:r>
      <w:r w:rsidR="00046349">
        <w:t xml:space="preserve"> </w:t>
      </w:r>
      <w:r w:rsidR="00C85E15">
        <w:t xml:space="preserve"> </w:t>
      </w:r>
      <w:proofErr w:type="gramEnd"/>
    </w:p>
    <w:p w14:paraId="6E9C8BD1" w14:textId="6775A367" w:rsidR="00656D96" w:rsidRPr="00656D96" w:rsidRDefault="00656D96" w:rsidP="00656D96">
      <w:pPr>
        <w:pStyle w:val="NormalWeb"/>
      </w:pPr>
      <w:r>
        <w:rPr>
          <w:rFonts w:ascii="TimesNewRomanPS" w:hAnsi="TimesNewRomanPS"/>
          <w:b/>
          <w:bCs/>
        </w:rPr>
        <w:t xml:space="preserve">Submission Information </w:t>
      </w:r>
    </w:p>
    <w:p w14:paraId="6540D32D" w14:textId="28E320CE" w:rsidR="00DB05F6" w:rsidRDefault="00C85E15" w:rsidP="004E3F1F">
      <w:pPr>
        <w:rPr>
          <w:color w:val="000000" w:themeColor="text1"/>
        </w:rPr>
      </w:pPr>
      <w:r>
        <w:rPr>
          <w:color w:val="000000" w:themeColor="text1"/>
        </w:rPr>
        <w:t>P</w:t>
      </w:r>
      <w:r w:rsidR="00BE184C" w:rsidRPr="00665684">
        <w:rPr>
          <w:color w:val="000000" w:themeColor="text1"/>
        </w:rPr>
        <w:t xml:space="preserve">roposals </w:t>
      </w:r>
      <w:r>
        <w:rPr>
          <w:color w:val="000000" w:themeColor="text1"/>
        </w:rPr>
        <w:t>for chapters</w:t>
      </w:r>
      <w:r w:rsidR="007358E9">
        <w:rPr>
          <w:color w:val="000000" w:themeColor="text1"/>
        </w:rPr>
        <w:t xml:space="preserve">, </w:t>
      </w:r>
      <w:r w:rsidR="00656D96">
        <w:rPr>
          <w:color w:val="000000" w:themeColor="text1"/>
        </w:rPr>
        <w:t>including a</w:t>
      </w:r>
      <w:r w:rsidR="007358E9">
        <w:rPr>
          <w:color w:val="000000" w:themeColor="text1"/>
        </w:rPr>
        <w:t xml:space="preserve"> short and </w:t>
      </w:r>
      <w:r w:rsidR="00656D96">
        <w:rPr>
          <w:color w:val="000000" w:themeColor="text1"/>
        </w:rPr>
        <w:t xml:space="preserve">a </w:t>
      </w:r>
      <w:r w:rsidR="007358E9">
        <w:rPr>
          <w:color w:val="000000" w:themeColor="text1"/>
        </w:rPr>
        <w:t>long abstract (200 and 1,000 words)</w:t>
      </w:r>
      <w:r>
        <w:rPr>
          <w:color w:val="000000" w:themeColor="text1"/>
        </w:rPr>
        <w:t xml:space="preserve"> will be accepted </w:t>
      </w:r>
      <w:r w:rsidR="007358E9">
        <w:rPr>
          <w:color w:val="000000" w:themeColor="text1"/>
        </w:rPr>
        <w:t xml:space="preserve">for initial consideration </w:t>
      </w:r>
      <w:r>
        <w:rPr>
          <w:color w:val="000000" w:themeColor="text1"/>
        </w:rPr>
        <w:t xml:space="preserve">on a rolling basis from now until </w:t>
      </w:r>
      <w:r w:rsidRPr="00C826C5">
        <w:rPr>
          <w:b/>
          <w:bCs/>
          <w:color w:val="000000" w:themeColor="text1"/>
        </w:rPr>
        <w:t>March 30, 2024</w:t>
      </w:r>
      <w:r>
        <w:rPr>
          <w:color w:val="000000" w:themeColor="text1"/>
        </w:rPr>
        <w:t xml:space="preserve">. </w:t>
      </w:r>
      <w:r w:rsidR="00656D96">
        <w:rPr>
          <w:color w:val="000000" w:themeColor="text1"/>
        </w:rPr>
        <w:t xml:space="preserve">  Proposals should be sent to </w:t>
      </w:r>
      <w:hyperlink r:id="rId8" w:history="1">
        <w:r w:rsidR="00656D96" w:rsidRPr="00DA260D">
          <w:rPr>
            <w:rStyle w:val="Hyperlink"/>
          </w:rPr>
          <w:t>ckim@ucmo.edu</w:t>
        </w:r>
      </w:hyperlink>
      <w:r w:rsidR="00656D96">
        <w:rPr>
          <w:color w:val="000000" w:themeColor="text1"/>
        </w:rPr>
        <w:t xml:space="preserve"> and </w:t>
      </w:r>
      <w:hyperlink r:id="rId9" w:history="1">
        <w:r w:rsidR="00656D96" w:rsidRPr="00DA260D">
          <w:rPr>
            <w:rStyle w:val="Hyperlink"/>
          </w:rPr>
          <w:t>lsarfati@tauex.tau.ac.il</w:t>
        </w:r>
      </w:hyperlink>
      <w:r w:rsidR="00656D96">
        <w:rPr>
          <w:color w:val="000000" w:themeColor="text1"/>
        </w:rPr>
        <w:t xml:space="preserve"> . </w:t>
      </w:r>
      <w:r>
        <w:rPr>
          <w:color w:val="000000" w:themeColor="text1"/>
        </w:rPr>
        <w:t>The full papers</w:t>
      </w:r>
      <w:r w:rsidR="007358E9">
        <w:rPr>
          <w:color w:val="000000" w:themeColor="text1"/>
        </w:rPr>
        <w:t xml:space="preserve"> (7,000-8,000 words including references and bibliography)</w:t>
      </w:r>
      <w:r>
        <w:rPr>
          <w:color w:val="000000" w:themeColor="text1"/>
        </w:rPr>
        <w:t xml:space="preserve"> must </w:t>
      </w:r>
      <w:proofErr w:type="gramStart"/>
      <w:r>
        <w:rPr>
          <w:color w:val="000000" w:themeColor="text1"/>
        </w:rPr>
        <w:t>be submitted</w:t>
      </w:r>
      <w:proofErr w:type="gramEnd"/>
      <w:r>
        <w:rPr>
          <w:color w:val="000000" w:themeColor="text1"/>
        </w:rPr>
        <w:t xml:space="preserve"> by </w:t>
      </w:r>
      <w:r w:rsidRPr="00C826C5">
        <w:rPr>
          <w:b/>
          <w:bCs/>
          <w:color w:val="000000" w:themeColor="text1"/>
        </w:rPr>
        <w:t>August 30 2024</w:t>
      </w:r>
      <w:r w:rsidR="00C826C5">
        <w:rPr>
          <w:color w:val="000000" w:themeColor="text1"/>
        </w:rPr>
        <w:t>, and will undergo anonymous peer-review</w:t>
      </w:r>
      <w:r w:rsidR="00DB05F6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7358E9">
        <w:rPr>
          <w:color w:val="000000" w:themeColor="text1"/>
        </w:rPr>
        <w:t xml:space="preserve">Please consult the Routledge </w:t>
      </w:r>
      <w:r w:rsidR="004E3F1F">
        <w:rPr>
          <w:color w:val="000000" w:themeColor="text1"/>
        </w:rPr>
        <w:t xml:space="preserve">website for publishing guidelines: </w:t>
      </w:r>
      <w:hyperlink r:id="rId10" w:history="1">
        <w:r w:rsidR="004E3F1F" w:rsidRPr="0085652C">
          <w:rPr>
            <w:rStyle w:val="Hyperlink"/>
          </w:rPr>
          <w:t>https://www.routledge.com/our-customers/authors/publishing-guidelines</w:t>
        </w:r>
      </w:hyperlink>
    </w:p>
    <w:p w14:paraId="726AB3F0" w14:textId="77777777" w:rsidR="004E3F1F" w:rsidRPr="004E3F1F" w:rsidRDefault="004E3F1F" w:rsidP="004E3F1F">
      <w:pPr>
        <w:rPr>
          <w:color w:val="000000" w:themeColor="text1"/>
        </w:rPr>
      </w:pPr>
    </w:p>
    <w:p w14:paraId="1C391E9F" w14:textId="0864D6D3" w:rsidR="006B2FB1" w:rsidRDefault="00DB05F6" w:rsidP="00C826C5">
      <w:r>
        <w:lastRenderedPageBreak/>
        <w:t xml:space="preserve">The editors hope to conduct a workshop for the chapter contributors </w:t>
      </w:r>
      <w:r w:rsidRPr="00CD6316">
        <w:rPr>
          <w:color w:val="000000" w:themeColor="text1"/>
        </w:rPr>
        <w:t xml:space="preserve">in </w:t>
      </w:r>
      <w:r w:rsidR="00CD6316">
        <w:rPr>
          <w:color w:val="000000" w:themeColor="text1"/>
        </w:rPr>
        <w:t xml:space="preserve">the </w:t>
      </w:r>
      <w:r w:rsidR="00CD6316" w:rsidRPr="00CD6316">
        <w:rPr>
          <w:color w:val="000000" w:themeColor="text1"/>
        </w:rPr>
        <w:t xml:space="preserve">summer </w:t>
      </w:r>
      <w:r w:rsidR="00CD6316">
        <w:rPr>
          <w:color w:val="000000" w:themeColor="text1"/>
        </w:rPr>
        <w:t xml:space="preserve">of </w:t>
      </w:r>
      <w:bookmarkStart w:id="0" w:name="_GoBack"/>
      <w:bookmarkEnd w:id="0"/>
      <w:r w:rsidR="00CD6316" w:rsidRPr="00CD6316">
        <w:rPr>
          <w:color w:val="000000" w:themeColor="text1"/>
        </w:rPr>
        <w:t>2024</w:t>
      </w:r>
      <w:r w:rsidR="007358E9" w:rsidRPr="00CD6316">
        <w:rPr>
          <w:color w:val="000000" w:themeColor="text1"/>
        </w:rPr>
        <w:t xml:space="preserve">, </w:t>
      </w:r>
      <w:r w:rsidR="007358E9">
        <w:t>pending funding. In this workshop, the contributors will learn</w:t>
      </w:r>
      <w:r w:rsidR="004E3F1F">
        <w:t xml:space="preserve"> about</w:t>
      </w:r>
      <w:r w:rsidR="007358E9">
        <w:t xml:space="preserve"> each other’s work in order to</w:t>
      </w:r>
      <w:r w:rsidR="00620B0C">
        <w:t xml:space="preserve"> create links and cross references between </w:t>
      </w:r>
      <w:r w:rsidR="007358E9">
        <w:t>the handbook</w:t>
      </w:r>
      <w:r w:rsidR="00620B0C">
        <w:t>’s chapters through</w:t>
      </w:r>
      <w:r w:rsidR="007358E9">
        <w:t xml:space="preserve"> discuss</w:t>
      </w:r>
      <w:r w:rsidR="00620B0C">
        <w:t>ion and reflections</w:t>
      </w:r>
      <w:r w:rsidR="007358E9">
        <w:t xml:space="preserve">. </w:t>
      </w:r>
    </w:p>
    <w:p w14:paraId="2577B88A" w14:textId="7CEF557A" w:rsidR="007358E9" w:rsidRDefault="007358E9" w:rsidP="00DB05F6">
      <w:pPr>
        <w:ind w:firstLine="360"/>
      </w:pPr>
    </w:p>
    <w:p w14:paraId="04AF373D" w14:textId="20FC8E7D" w:rsidR="007358E9" w:rsidRPr="006B2FB1" w:rsidRDefault="00C826C5" w:rsidP="00C826C5">
      <w:r>
        <w:t>For further inquiries, p</w:t>
      </w:r>
      <w:r w:rsidR="007358E9">
        <w:t>lease contact us</w:t>
      </w:r>
      <w:r>
        <w:t>, Sean Kim,</w:t>
      </w:r>
      <w:r w:rsidR="00656D96">
        <w:rPr>
          <w:color w:val="000000" w:themeColor="text1"/>
        </w:rPr>
        <w:t xml:space="preserve"> </w:t>
      </w:r>
      <w:r w:rsidRPr="00665684">
        <w:rPr>
          <w:color w:val="000000" w:themeColor="text1"/>
        </w:rPr>
        <w:t>Professor of History at the University of Central Missouri</w:t>
      </w:r>
      <w:r>
        <w:rPr>
          <w:color w:val="000000" w:themeColor="text1"/>
        </w:rPr>
        <w:t xml:space="preserve"> </w:t>
      </w:r>
      <w:hyperlink r:id="rId11" w:history="1">
        <w:r w:rsidR="00656D96" w:rsidRPr="00DA260D">
          <w:rPr>
            <w:rStyle w:val="Hyperlink"/>
          </w:rPr>
          <w:t>ckim@ucmo.edu</w:t>
        </w:r>
      </w:hyperlink>
      <w:r w:rsidR="004C1DB4">
        <w:rPr>
          <w:color w:val="000000" w:themeColor="text1"/>
        </w:rPr>
        <w:t>,</w:t>
      </w:r>
      <w:r w:rsidR="00656D96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Liora Sarfati,</w:t>
      </w:r>
      <w:r w:rsidR="00656D96">
        <w:rPr>
          <w:color w:val="000000" w:themeColor="text1"/>
        </w:rPr>
        <w:t xml:space="preserve"> </w:t>
      </w:r>
      <w:r w:rsidRPr="00665684">
        <w:rPr>
          <w:color w:val="000000" w:themeColor="text1"/>
        </w:rPr>
        <w:t>senior lecturer and the chair of the East Asian Studies department at Tel Aviv University</w:t>
      </w:r>
      <w:r>
        <w:rPr>
          <w:color w:val="000000" w:themeColor="text1"/>
        </w:rPr>
        <w:t xml:space="preserve"> </w:t>
      </w:r>
      <w:hyperlink r:id="rId12" w:history="1">
        <w:r w:rsidR="00656D96" w:rsidRPr="00DA260D">
          <w:rPr>
            <w:rStyle w:val="Hyperlink"/>
          </w:rPr>
          <w:t>lsarfati@tauex.tau.ac.il</w:t>
        </w:r>
      </w:hyperlink>
      <w:r>
        <w:rPr>
          <w:color w:val="000000" w:themeColor="text1"/>
        </w:rPr>
        <w:t>.</w:t>
      </w:r>
    </w:p>
    <w:p w14:paraId="4CDA12CD" w14:textId="77777777" w:rsidR="00C826C5" w:rsidRPr="006B2FB1" w:rsidRDefault="00C826C5"/>
    <w:sectPr w:rsidR="00C826C5" w:rsidRPr="006B2FB1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E365E" w14:textId="77777777" w:rsidR="00A65157" w:rsidRDefault="00A65157" w:rsidP="00845046">
      <w:r>
        <w:separator/>
      </w:r>
    </w:p>
  </w:endnote>
  <w:endnote w:type="continuationSeparator" w:id="0">
    <w:p w14:paraId="38F6E2E2" w14:textId="77777777" w:rsidR="00A65157" w:rsidRDefault="00A65157" w:rsidP="0084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3474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2839C1" w14:textId="227F3D3B" w:rsidR="00845046" w:rsidRDefault="00845046" w:rsidP="00F633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CC355F" w14:textId="77777777" w:rsidR="00845046" w:rsidRDefault="00845046" w:rsidP="008450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905550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04FF9E" w14:textId="26718A19" w:rsidR="00845046" w:rsidRDefault="00845046" w:rsidP="00F633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C452E11" w14:textId="77777777" w:rsidR="00845046" w:rsidRDefault="00845046" w:rsidP="008450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B5223" w14:textId="77777777" w:rsidR="00A65157" w:rsidRDefault="00A65157" w:rsidP="00845046">
      <w:r>
        <w:separator/>
      </w:r>
    </w:p>
  </w:footnote>
  <w:footnote w:type="continuationSeparator" w:id="0">
    <w:p w14:paraId="05788A57" w14:textId="77777777" w:rsidR="00A65157" w:rsidRDefault="00A65157" w:rsidP="0084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7CD"/>
    <w:multiLevelType w:val="hybridMultilevel"/>
    <w:tmpl w:val="808AC8C0"/>
    <w:lvl w:ilvl="0" w:tplc="31D29F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21F4"/>
    <w:multiLevelType w:val="hybridMultilevel"/>
    <w:tmpl w:val="CCC4EEF0"/>
    <w:lvl w:ilvl="0" w:tplc="F056A4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5CA5"/>
    <w:multiLevelType w:val="hybridMultilevel"/>
    <w:tmpl w:val="3CC26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D6352"/>
    <w:multiLevelType w:val="hybridMultilevel"/>
    <w:tmpl w:val="4AC0F5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77A86"/>
    <w:multiLevelType w:val="hybridMultilevel"/>
    <w:tmpl w:val="F64A05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A2A71"/>
    <w:multiLevelType w:val="hybridMultilevel"/>
    <w:tmpl w:val="C6900D5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2227D"/>
    <w:multiLevelType w:val="hybridMultilevel"/>
    <w:tmpl w:val="5584F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A4D02"/>
    <w:multiLevelType w:val="hybridMultilevel"/>
    <w:tmpl w:val="7E6C61A8"/>
    <w:lvl w:ilvl="0" w:tplc="94A27F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B69EF"/>
    <w:multiLevelType w:val="hybridMultilevel"/>
    <w:tmpl w:val="C6900D58"/>
    <w:lvl w:ilvl="0" w:tplc="F1C2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D7C6E"/>
    <w:multiLevelType w:val="hybridMultilevel"/>
    <w:tmpl w:val="4C50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F4184"/>
    <w:multiLevelType w:val="hybridMultilevel"/>
    <w:tmpl w:val="A328A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42B2B"/>
    <w:multiLevelType w:val="hybridMultilevel"/>
    <w:tmpl w:val="B58EA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62197"/>
    <w:multiLevelType w:val="hybridMultilevel"/>
    <w:tmpl w:val="94EA5058"/>
    <w:lvl w:ilvl="0" w:tplc="BD5C11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D3A3E"/>
    <w:multiLevelType w:val="hybridMultilevel"/>
    <w:tmpl w:val="FB34A952"/>
    <w:lvl w:ilvl="0" w:tplc="F1C2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17CBA"/>
    <w:multiLevelType w:val="hybridMultilevel"/>
    <w:tmpl w:val="7A4C1C6E"/>
    <w:lvl w:ilvl="0" w:tplc="22162E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62583"/>
    <w:multiLevelType w:val="hybridMultilevel"/>
    <w:tmpl w:val="BD748E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53"/>
    <w:multiLevelType w:val="multilevel"/>
    <w:tmpl w:val="23DC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1"/>
  </w:num>
  <w:num w:numId="5">
    <w:abstractNumId w:val="15"/>
  </w:num>
  <w:num w:numId="6">
    <w:abstractNumId w:val="7"/>
  </w:num>
  <w:num w:numId="7">
    <w:abstractNumId w:val="5"/>
  </w:num>
  <w:num w:numId="8">
    <w:abstractNumId w:val="13"/>
  </w:num>
  <w:num w:numId="9">
    <w:abstractNumId w:val="9"/>
  </w:num>
  <w:num w:numId="10">
    <w:abstractNumId w:val="2"/>
  </w:num>
  <w:num w:numId="11">
    <w:abstractNumId w:val="10"/>
  </w:num>
  <w:num w:numId="12">
    <w:abstractNumId w:val="6"/>
  </w:num>
  <w:num w:numId="13">
    <w:abstractNumId w:val="1"/>
  </w:num>
  <w:num w:numId="14">
    <w:abstractNumId w:val="0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3D"/>
    <w:rsid w:val="00004CC4"/>
    <w:rsid w:val="00010B1C"/>
    <w:rsid w:val="00015BB8"/>
    <w:rsid w:val="00030111"/>
    <w:rsid w:val="0003314D"/>
    <w:rsid w:val="0003373C"/>
    <w:rsid w:val="00046349"/>
    <w:rsid w:val="000577C7"/>
    <w:rsid w:val="00061999"/>
    <w:rsid w:val="000627B4"/>
    <w:rsid w:val="0006421E"/>
    <w:rsid w:val="000666D1"/>
    <w:rsid w:val="00073499"/>
    <w:rsid w:val="00080B20"/>
    <w:rsid w:val="00096F39"/>
    <w:rsid w:val="00097BAF"/>
    <w:rsid w:val="000A0262"/>
    <w:rsid w:val="000B4026"/>
    <w:rsid w:val="000B4896"/>
    <w:rsid w:val="000C34A0"/>
    <w:rsid w:val="000C577D"/>
    <w:rsid w:val="000C5F4E"/>
    <w:rsid w:val="000D551E"/>
    <w:rsid w:val="000D596C"/>
    <w:rsid w:val="000E1432"/>
    <w:rsid w:val="000E6B53"/>
    <w:rsid w:val="000F22DA"/>
    <w:rsid w:val="00101507"/>
    <w:rsid w:val="00102613"/>
    <w:rsid w:val="001101BB"/>
    <w:rsid w:val="001124F1"/>
    <w:rsid w:val="00125A6D"/>
    <w:rsid w:val="00130FF2"/>
    <w:rsid w:val="00140792"/>
    <w:rsid w:val="00142488"/>
    <w:rsid w:val="001541A2"/>
    <w:rsid w:val="0015709F"/>
    <w:rsid w:val="00161743"/>
    <w:rsid w:val="00170190"/>
    <w:rsid w:val="00171638"/>
    <w:rsid w:val="00173CC8"/>
    <w:rsid w:val="001813B3"/>
    <w:rsid w:val="00185256"/>
    <w:rsid w:val="00191AAA"/>
    <w:rsid w:val="001926BE"/>
    <w:rsid w:val="001A3259"/>
    <w:rsid w:val="001A4CCA"/>
    <w:rsid w:val="001A598A"/>
    <w:rsid w:val="001A6D1B"/>
    <w:rsid w:val="001D4048"/>
    <w:rsid w:val="001F470A"/>
    <w:rsid w:val="001F5635"/>
    <w:rsid w:val="00200AD7"/>
    <w:rsid w:val="00200C7C"/>
    <w:rsid w:val="0020609D"/>
    <w:rsid w:val="00213818"/>
    <w:rsid w:val="00217F57"/>
    <w:rsid w:val="00225071"/>
    <w:rsid w:val="00225790"/>
    <w:rsid w:val="0022718A"/>
    <w:rsid w:val="002308C8"/>
    <w:rsid w:val="00235DC6"/>
    <w:rsid w:val="00244A41"/>
    <w:rsid w:val="00251AA4"/>
    <w:rsid w:val="0026248A"/>
    <w:rsid w:val="00265272"/>
    <w:rsid w:val="00281F4D"/>
    <w:rsid w:val="00282420"/>
    <w:rsid w:val="002A4772"/>
    <w:rsid w:val="002B2316"/>
    <w:rsid w:val="002B46D0"/>
    <w:rsid w:val="002B7415"/>
    <w:rsid w:val="002C02D9"/>
    <w:rsid w:val="002C33D9"/>
    <w:rsid w:val="002C788A"/>
    <w:rsid w:val="002E1131"/>
    <w:rsid w:val="002E1BAD"/>
    <w:rsid w:val="002E1D02"/>
    <w:rsid w:val="002E31C0"/>
    <w:rsid w:val="002E4CF8"/>
    <w:rsid w:val="002E586B"/>
    <w:rsid w:val="002E5A4E"/>
    <w:rsid w:val="00316106"/>
    <w:rsid w:val="00316583"/>
    <w:rsid w:val="00324515"/>
    <w:rsid w:val="00331FE9"/>
    <w:rsid w:val="00333B19"/>
    <w:rsid w:val="0033564E"/>
    <w:rsid w:val="00353483"/>
    <w:rsid w:val="0035548A"/>
    <w:rsid w:val="003648E6"/>
    <w:rsid w:val="00365D71"/>
    <w:rsid w:val="00394473"/>
    <w:rsid w:val="003957B8"/>
    <w:rsid w:val="003A25BD"/>
    <w:rsid w:val="003A28D0"/>
    <w:rsid w:val="003A3B07"/>
    <w:rsid w:val="003A538C"/>
    <w:rsid w:val="003B1139"/>
    <w:rsid w:val="003B2BB5"/>
    <w:rsid w:val="003B6F8D"/>
    <w:rsid w:val="003C1100"/>
    <w:rsid w:val="003C1ABB"/>
    <w:rsid w:val="003C5AA6"/>
    <w:rsid w:val="003C62E4"/>
    <w:rsid w:val="003D073D"/>
    <w:rsid w:val="003E0610"/>
    <w:rsid w:val="003E1BE3"/>
    <w:rsid w:val="003F18A0"/>
    <w:rsid w:val="003F18AA"/>
    <w:rsid w:val="003F22D9"/>
    <w:rsid w:val="003F4DBE"/>
    <w:rsid w:val="0040189B"/>
    <w:rsid w:val="00402E05"/>
    <w:rsid w:val="00403D87"/>
    <w:rsid w:val="00406A89"/>
    <w:rsid w:val="00411E9F"/>
    <w:rsid w:val="00416258"/>
    <w:rsid w:val="00416493"/>
    <w:rsid w:val="00422DD7"/>
    <w:rsid w:val="00434757"/>
    <w:rsid w:val="004372EE"/>
    <w:rsid w:val="00440B0F"/>
    <w:rsid w:val="00444EEA"/>
    <w:rsid w:val="00445395"/>
    <w:rsid w:val="0044656F"/>
    <w:rsid w:val="00446DB9"/>
    <w:rsid w:val="0045442C"/>
    <w:rsid w:val="00461124"/>
    <w:rsid w:val="004667FA"/>
    <w:rsid w:val="00466C94"/>
    <w:rsid w:val="0047051E"/>
    <w:rsid w:val="0047093D"/>
    <w:rsid w:val="00474BA9"/>
    <w:rsid w:val="004922A5"/>
    <w:rsid w:val="004A043D"/>
    <w:rsid w:val="004A4495"/>
    <w:rsid w:val="004A67C8"/>
    <w:rsid w:val="004C144F"/>
    <w:rsid w:val="004C1618"/>
    <w:rsid w:val="004C1DB4"/>
    <w:rsid w:val="004C243D"/>
    <w:rsid w:val="004C7FAE"/>
    <w:rsid w:val="004D254A"/>
    <w:rsid w:val="004D5882"/>
    <w:rsid w:val="004D7A11"/>
    <w:rsid w:val="004E37D3"/>
    <w:rsid w:val="004E3F1F"/>
    <w:rsid w:val="004F5FD8"/>
    <w:rsid w:val="00507371"/>
    <w:rsid w:val="00510605"/>
    <w:rsid w:val="0053393E"/>
    <w:rsid w:val="00534CC2"/>
    <w:rsid w:val="005517D5"/>
    <w:rsid w:val="005520B1"/>
    <w:rsid w:val="00554B8C"/>
    <w:rsid w:val="00555854"/>
    <w:rsid w:val="00560DDA"/>
    <w:rsid w:val="00564F81"/>
    <w:rsid w:val="00587DD9"/>
    <w:rsid w:val="00591004"/>
    <w:rsid w:val="005A75B8"/>
    <w:rsid w:val="005B3F4C"/>
    <w:rsid w:val="005B7FCE"/>
    <w:rsid w:val="005D3DE4"/>
    <w:rsid w:val="005E3853"/>
    <w:rsid w:val="005E49B5"/>
    <w:rsid w:val="005E5F4D"/>
    <w:rsid w:val="005F1F1F"/>
    <w:rsid w:val="005F5A11"/>
    <w:rsid w:val="00613D4B"/>
    <w:rsid w:val="00613DA8"/>
    <w:rsid w:val="006145FF"/>
    <w:rsid w:val="00620B0C"/>
    <w:rsid w:val="006221C8"/>
    <w:rsid w:val="006234FC"/>
    <w:rsid w:val="006344F7"/>
    <w:rsid w:val="00644A50"/>
    <w:rsid w:val="0065340B"/>
    <w:rsid w:val="0065461E"/>
    <w:rsid w:val="006565ED"/>
    <w:rsid w:val="00656D96"/>
    <w:rsid w:val="00665684"/>
    <w:rsid w:val="00666AEE"/>
    <w:rsid w:val="006725C0"/>
    <w:rsid w:val="00693673"/>
    <w:rsid w:val="006976D7"/>
    <w:rsid w:val="006A0F79"/>
    <w:rsid w:val="006A69F5"/>
    <w:rsid w:val="006B1431"/>
    <w:rsid w:val="006B2FB1"/>
    <w:rsid w:val="006C09E2"/>
    <w:rsid w:val="006C14C9"/>
    <w:rsid w:val="006C1AD6"/>
    <w:rsid w:val="006C6749"/>
    <w:rsid w:val="006D0B05"/>
    <w:rsid w:val="006D2D08"/>
    <w:rsid w:val="006D5246"/>
    <w:rsid w:val="006E7DBA"/>
    <w:rsid w:val="006F3FAB"/>
    <w:rsid w:val="006F5FAB"/>
    <w:rsid w:val="0071408D"/>
    <w:rsid w:val="00724CB0"/>
    <w:rsid w:val="007324F6"/>
    <w:rsid w:val="007358E9"/>
    <w:rsid w:val="007434C0"/>
    <w:rsid w:val="007450F2"/>
    <w:rsid w:val="00746F80"/>
    <w:rsid w:val="007471CE"/>
    <w:rsid w:val="00750C0D"/>
    <w:rsid w:val="00751BB7"/>
    <w:rsid w:val="0075345B"/>
    <w:rsid w:val="00765DEF"/>
    <w:rsid w:val="007855F9"/>
    <w:rsid w:val="00785AE2"/>
    <w:rsid w:val="007A34F5"/>
    <w:rsid w:val="007A3B5C"/>
    <w:rsid w:val="007B0520"/>
    <w:rsid w:val="007B1E91"/>
    <w:rsid w:val="007B6F80"/>
    <w:rsid w:val="007B74FA"/>
    <w:rsid w:val="007C28B9"/>
    <w:rsid w:val="007C4B43"/>
    <w:rsid w:val="007C6EB9"/>
    <w:rsid w:val="007D630A"/>
    <w:rsid w:val="007F60E2"/>
    <w:rsid w:val="007F79FD"/>
    <w:rsid w:val="00800BC0"/>
    <w:rsid w:val="00802530"/>
    <w:rsid w:val="00803112"/>
    <w:rsid w:val="00805117"/>
    <w:rsid w:val="00820C90"/>
    <w:rsid w:val="00830D4E"/>
    <w:rsid w:val="0083796D"/>
    <w:rsid w:val="008407CA"/>
    <w:rsid w:val="00842197"/>
    <w:rsid w:val="00845046"/>
    <w:rsid w:val="00861568"/>
    <w:rsid w:val="00871D06"/>
    <w:rsid w:val="008A3CF9"/>
    <w:rsid w:val="008A6855"/>
    <w:rsid w:val="008A6C6C"/>
    <w:rsid w:val="008B0A99"/>
    <w:rsid w:val="008B0E6D"/>
    <w:rsid w:val="008B605D"/>
    <w:rsid w:val="008C1917"/>
    <w:rsid w:val="008C6143"/>
    <w:rsid w:val="008D6520"/>
    <w:rsid w:val="008D7542"/>
    <w:rsid w:val="008E2A2D"/>
    <w:rsid w:val="008F386F"/>
    <w:rsid w:val="008F4C61"/>
    <w:rsid w:val="008F4E56"/>
    <w:rsid w:val="008F58D0"/>
    <w:rsid w:val="009010B5"/>
    <w:rsid w:val="00905016"/>
    <w:rsid w:val="00913441"/>
    <w:rsid w:val="00916847"/>
    <w:rsid w:val="0091763A"/>
    <w:rsid w:val="00921C5F"/>
    <w:rsid w:val="00923C64"/>
    <w:rsid w:val="00925567"/>
    <w:rsid w:val="00934F4B"/>
    <w:rsid w:val="009367B3"/>
    <w:rsid w:val="00942EA0"/>
    <w:rsid w:val="00945A55"/>
    <w:rsid w:val="00950EA1"/>
    <w:rsid w:val="00951A9B"/>
    <w:rsid w:val="00953F9B"/>
    <w:rsid w:val="00956EDB"/>
    <w:rsid w:val="009578A4"/>
    <w:rsid w:val="00965251"/>
    <w:rsid w:val="009675ED"/>
    <w:rsid w:val="00970298"/>
    <w:rsid w:val="00973634"/>
    <w:rsid w:val="0097390C"/>
    <w:rsid w:val="009749A6"/>
    <w:rsid w:val="0099683D"/>
    <w:rsid w:val="009A1719"/>
    <w:rsid w:val="009B057F"/>
    <w:rsid w:val="009B226A"/>
    <w:rsid w:val="009B6A68"/>
    <w:rsid w:val="009D6258"/>
    <w:rsid w:val="009E048B"/>
    <w:rsid w:val="009E24C0"/>
    <w:rsid w:val="009F297D"/>
    <w:rsid w:val="009F2B0C"/>
    <w:rsid w:val="00A01B75"/>
    <w:rsid w:val="00A029C0"/>
    <w:rsid w:val="00A04B7B"/>
    <w:rsid w:val="00A1413A"/>
    <w:rsid w:val="00A16629"/>
    <w:rsid w:val="00A21A3A"/>
    <w:rsid w:val="00A3047E"/>
    <w:rsid w:val="00A423C7"/>
    <w:rsid w:val="00A45AD5"/>
    <w:rsid w:val="00A64B7D"/>
    <w:rsid w:val="00A65157"/>
    <w:rsid w:val="00A67922"/>
    <w:rsid w:val="00A70177"/>
    <w:rsid w:val="00A714B9"/>
    <w:rsid w:val="00A81E64"/>
    <w:rsid w:val="00AA3F8B"/>
    <w:rsid w:val="00AA50C9"/>
    <w:rsid w:val="00AA6696"/>
    <w:rsid w:val="00AB110C"/>
    <w:rsid w:val="00AB4E76"/>
    <w:rsid w:val="00AC2D23"/>
    <w:rsid w:val="00AD0736"/>
    <w:rsid w:val="00AD4090"/>
    <w:rsid w:val="00AD50B8"/>
    <w:rsid w:val="00AD7867"/>
    <w:rsid w:val="00AE1467"/>
    <w:rsid w:val="00AE4456"/>
    <w:rsid w:val="00AF2973"/>
    <w:rsid w:val="00B01F8E"/>
    <w:rsid w:val="00B05811"/>
    <w:rsid w:val="00B2185D"/>
    <w:rsid w:val="00B25C0E"/>
    <w:rsid w:val="00B444DC"/>
    <w:rsid w:val="00B460A9"/>
    <w:rsid w:val="00B55668"/>
    <w:rsid w:val="00B64471"/>
    <w:rsid w:val="00B6765C"/>
    <w:rsid w:val="00B70E17"/>
    <w:rsid w:val="00B73F09"/>
    <w:rsid w:val="00B810AD"/>
    <w:rsid w:val="00B943C7"/>
    <w:rsid w:val="00B9529C"/>
    <w:rsid w:val="00BA6A6A"/>
    <w:rsid w:val="00BB62F1"/>
    <w:rsid w:val="00BC2F1F"/>
    <w:rsid w:val="00BD30E7"/>
    <w:rsid w:val="00BD4DEF"/>
    <w:rsid w:val="00BD590E"/>
    <w:rsid w:val="00BD78E6"/>
    <w:rsid w:val="00BE1684"/>
    <w:rsid w:val="00BE184C"/>
    <w:rsid w:val="00BE4F14"/>
    <w:rsid w:val="00BF3AD5"/>
    <w:rsid w:val="00BF5210"/>
    <w:rsid w:val="00C0539B"/>
    <w:rsid w:val="00C05B4D"/>
    <w:rsid w:val="00C14A55"/>
    <w:rsid w:val="00C32A44"/>
    <w:rsid w:val="00C4021E"/>
    <w:rsid w:val="00C471AB"/>
    <w:rsid w:val="00C47BEE"/>
    <w:rsid w:val="00C5487F"/>
    <w:rsid w:val="00C74CA5"/>
    <w:rsid w:val="00C74CE7"/>
    <w:rsid w:val="00C80F05"/>
    <w:rsid w:val="00C826C5"/>
    <w:rsid w:val="00C83807"/>
    <w:rsid w:val="00C851D2"/>
    <w:rsid w:val="00C85BF1"/>
    <w:rsid w:val="00C85E15"/>
    <w:rsid w:val="00C916DD"/>
    <w:rsid w:val="00C97D85"/>
    <w:rsid w:val="00CA515D"/>
    <w:rsid w:val="00CD156B"/>
    <w:rsid w:val="00CD1E0F"/>
    <w:rsid w:val="00CD6316"/>
    <w:rsid w:val="00CF0834"/>
    <w:rsid w:val="00CF2948"/>
    <w:rsid w:val="00CF39D5"/>
    <w:rsid w:val="00CF7371"/>
    <w:rsid w:val="00D0007D"/>
    <w:rsid w:val="00D00220"/>
    <w:rsid w:val="00D17C23"/>
    <w:rsid w:val="00D34743"/>
    <w:rsid w:val="00D349BC"/>
    <w:rsid w:val="00D37987"/>
    <w:rsid w:val="00D46A71"/>
    <w:rsid w:val="00D474FD"/>
    <w:rsid w:val="00D53BAC"/>
    <w:rsid w:val="00D54173"/>
    <w:rsid w:val="00D547E7"/>
    <w:rsid w:val="00D73B30"/>
    <w:rsid w:val="00DA1050"/>
    <w:rsid w:val="00DA3911"/>
    <w:rsid w:val="00DB05F6"/>
    <w:rsid w:val="00DB7A62"/>
    <w:rsid w:val="00DC2B2C"/>
    <w:rsid w:val="00DD38D4"/>
    <w:rsid w:val="00DD40D1"/>
    <w:rsid w:val="00DE533C"/>
    <w:rsid w:val="00DF3A4A"/>
    <w:rsid w:val="00E056AB"/>
    <w:rsid w:val="00E1023C"/>
    <w:rsid w:val="00E158F1"/>
    <w:rsid w:val="00E21944"/>
    <w:rsid w:val="00E24EA8"/>
    <w:rsid w:val="00E35AEF"/>
    <w:rsid w:val="00E37453"/>
    <w:rsid w:val="00E449FC"/>
    <w:rsid w:val="00E45875"/>
    <w:rsid w:val="00E51C36"/>
    <w:rsid w:val="00E55360"/>
    <w:rsid w:val="00E56174"/>
    <w:rsid w:val="00E64424"/>
    <w:rsid w:val="00E67EFD"/>
    <w:rsid w:val="00E70817"/>
    <w:rsid w:val="00E741E0"/>
    <w:rsid w:val="00E90DC5"/>
    <w:rsid w:val="00E91798"/>
    <w:rsid w:val="00E91996"/>
    <w:rsid w:val="00EB0290"/>
    <w:rsid w:val="00EC151B"/>
    <w:rsid w:val="00EC3D9F"/>
    <w:rsid w:val="00EC5D27"/>
    <w:rsid w:val="00ED2990"/>
    <w:rsid w:val="00ED4D11"/>
    <w:rsid w:val="00EE299A"/>
    <w:rsid w:val="00EE5DE9"/>
    <w:rsid w:val="00EE68F4"/>
    <w:rsid w:val="00EE6F9D"/>
    <w:rsid w:val="00EF2D2E"/>
    <w:rsid w:val="00EF6E69"/>
    <w:rsid w:val="00F1004F"/>
    <w:rsid w:val="00F102AF"/>
    <w:rsid w:val="00F10B6E"/>
    <w:rsid w:val="00F1293C"/>
    <w:rsid w:val="00F13EF7"/>
    <w:rsid w:val="00F360AC"/>
    <w:rsid w:val="00F44050"/>
    <w:rsid w:val="00F50700"/>
    <w:rsid w:val="00F518AA"/>
    <w:rsid w:val="00F53E1C"/>
    <w:rsid w:val="00F60EC7"/>
    <w:rsid w:val="00F71C63"/>
    <w:rsid w:val="00F73BB4"/>
    <w:rsid w:val="00F77389"/>
    <w:rsid w:val="00F77BE2"/>
    <w:rsid w:val="00F827EE"/>
    <w:rsid w:val="00F87F12"/>
    <w:rsid w:val="00F96FC9"/>
    <w:rsid w:val="00FA3652"/>
    <w:rsid w:val="00FA5058"/>
    <w:rsid w:val="00FA54C5"/>
    <w:rsid w:val="00FA5BE5"/>
    <w:rsid w:val="00FA6BE9"/>
    <w:rsid w:val="00FA6C06"/>
    <w:rsid w:val="00FA7B9A"/>
    <w:rsid w:val="00FB5087"/>
    <w:rsid w:val="00FB5182"/>
    <w:rsid w:val="00FD1345"/>
    <w:rsid w:val="00FD4A19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E8107"/>
  <w15:chartTrackingRefBased/>
  <w15:docId w15:val="{6AD603D8-AC55-4756-87C5-52ED9934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AD4090"/>
  </w:style>
  <w:style w:type="paragraph" w:styleId="ListParagraph">
    <w:name w:val="List Paragraph"/>
    <w:basedOn w:val="Normal"/>
    <w:uiPriority w:val="34"/>
    <w:qFormat/>
    <w:rsid w:val="00A21A3A"/>
    <w:pPr>
      <w:ind w:left="720"/>
      <w:contextualSpacing/>
    </w:pPr>
  </w:style>
  <w:style w:type="paragraph" w:styleId="Footer">
    <w:name w:val="footer"/>
    <w:basedOn w:val="Normal"/>
    <w:link w:val="FooterChar"/>
    <w:rsid w:val="00845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5046"/>
    <w:rPr>
      <w:sz w:val="24"/>
      <w:szCs w:val="24"/>
      <w:lang w:eastAsia="zh-CN"/>
    </w:rPr>
  </w:style>
  <w:style w:type="character" w:styleId="PageNumber">
    <w:name w:val="page number"/>
    <w:basedOn w:val="DefaultParagraphFont"/>
    <w:rsid w:val="00845046"/>
  </w:style>
  <w:style w:type="paragraph" w:styleId="Revision">
    <w:name w:val="Revision"/>
    <w:hidden/>
    <w:uiPriority w:val="99"/>
    <w:semiHidden/>
    <w:rsid w:val="00446DB9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217F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7F57"/>
    <w:rPr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656D96"/>
    <w:pPr>
      <w:spacing w:before="100" w:beforeAutospacing="1" w:after="100" w:afterAutospacing="1"/>
    </w:pPr>
    <w:rPr>
      <w:rFonts w:eastAsia="Times New Roman"/>
      <w:lang w:eastAsia="ko-KR" w:bidi="he-IL"/>
    </w:rPr>
  </w:style>
  <w:style w:type="character" w:styleId="Hyperlink">
    <w:name w:val="Hyperlink"/>
    <w:basedOn w:val="DefaultParagraphFont"/>
    <w:rsid w:val="00656D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9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im@ucmo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sarfati@tauex.tau.ac.i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kim@ucmo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outledge.com/our-customers/authors/publishing-guidelin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sarfati@tauex.tau.ac.i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6042-D7E4-7743-B058-54A35FD9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Committee</vt:lpstr>
    </vt:vector>
  </TitlesOfParts>
  <Company>CMSU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Committee</dc:title>
  <dc:subject/>
  <dc:creator>CMSU</dc:creator>
  <cp:keywords/>
  <cp:lastModifiedBy>Microsoft Office User</cp:lastModifiedBy>
  <cp:revision>2</cp:revision>
  <cp:lastPrinted>2023-12-07T13:25:00Z</cp:lastPrinted>
  <dcterms:created xsi:type="dcterms:W3CDTF">2024-02-16T21:20:00Z</dcterms:created>
  <dcterms:modified xsi:type="dcterms:W3CDTF">2024-02-16T21:20:00Z</dcterms:modified>
</cp:coreProperties>
</file>